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D001F" w14:textId="0402E4EE" w:rsidR="00111865" w:rsidRPr="00FC44CB" w:rsidRDefault="00BE0B26" w:rsidP="008560C5">
      <w:pPr>
        <w:autoSpaceDE w:val="0"/>
        <w:autoSpaceDN w:val="0"/>
        <w:adjustRightInd w:val="0"/>
        <w:spacing w:after="0"/>
        <w:outlineLvl w:val="0"/>
        <w:rPr>
          <w:rFonts w:ascii="Arial" w:eastAsia="Arial" w:hAnsi="Arial" w:cs="Arial"/>
          <w:b/>
          <w:bCs/>
          <w:sz w:val="36"/>
          <w:szCs w:val="36"/>
        </w:rPr>
      </w:pPr>
      <w:r w:rsidRPr="00FC44CB">
        <w:rPr>
          <w:rFonts w:ascii="Arial" w:eastAsia="Arial" w:hAnsi="Arial" w:cs="Arial"/>
          <w:b/>
          <w:bCs/>
          <w:sz w:val="36"/>
          <w:szCs w:val="36"/>
        </w:rPr>
        <w:t xml:space="preserve">RE/MAX: Bestellerprinzip ist </w:t>
      </w:r>
      <w:r w:rsidR="00C35AA1">
        <w:rPr>
          <w:rFonts w:ascii="Arial" w:eastAsia="Arial" w:hAnsi="Arial" w:cs="Arial"/>
          <w:b/>
          <w:bCs/>
          <w:sz w:val="36"/>
          <w:szCs w:val="36"/>
        </w:rPr>
        <w:t xml:space="preserve">nicht </w:t>
      </w:r>
      <w:r w:rsidRPr="00FC44CB">
        <w:rPr>
          <w:rFonts w:ascii="Arial" w:eastAsia="Arial" w:hAnsi="Arial" w:cs="Arial"/>
          <w:b/>
          <w:bCs/>
          <w:sz w:val="36"/>
          <w:szCs w:val="36"/>
        </w:rPr>
        <w:t>treffsicher</w:t>
      </w:r>
      <w:r w:rsidR="00FC60B5">
        <w:rPr>
          <w:rFonts w:ascii="Arial" w:eastAsia="Arial" w:hAnsi="Arial" w:cs="Arial"/>
          <w:b/>
          <w:bCs/>
          <w:sz w:val="36"/>
          <w:szCs w:val="36"/>
        </w:rPr>
        <w:t xml:space="preserve">      </w:t>
      </w:r>
    </w:p>
    <w:p w14:paraId="0B3C9E19" w14:textId="7E151F5A" w:rsidR="008560C5" w:rsidRDefault="007F0A3B" w:rsidP="007F0A3B">
      <w:pPr>
        <w:spacing w:after="0"/>
        <w:outlineLvl w:val="0"/>
        <w:rPr>
          <w:rFonts w:ascii="Arial" w:eastAsia="Arial" w:hAnsi="Arial" w:cs="Arial"/>
          <w:b/>
          <w:bCs/>
        </w:rPr>
      </w:pPr>
      <w:r w:rsidRPr="007F0A3B">
        <w:rPr>
          <w:rFonts w:ascii="Arial" w:eastAsia="Arial" w:hAnsi="Arial" w:cs="Arial"/>
          <w:b/>
          <w:bCs/>
        </w:rPr>
        <w:t xml:space="preserve">Für Mieter, die eine Entlastung dringend notwendig </w:t>
      </w:r>
      <w:r>
        <w:rPr>
          <w:rFonts w:ascii="Arial" w:eastAsia="Arial" w:hAnsi="Arial" w:cs="Arial"/>
          <w:b/>
          <w:bCs/>
        </w:rPr>
        <w:t>hätten</w:t>
      </w:r>
      <w:r w:rsidRPr="007F0A3B">
        <w:rPr>
          <w:rFonts w:ascii="Arial" w:eastAsia="Arial" w:hAnsi="Arial" w:cs="Arial"/>
          <w:b/>
          <w:bCs/>
        </w:rPr>
        <w:t xml:space="preserve">, ist im aktuellen </w:t>
      </w:r>
      <w:r>
        <w:rPr>
          <w:rFonts w:ascii="Arial" w:eastAsia="Arial" w:hAnsi="Arial" w:cs="Arial"/>
          <w:b/>
          <w:bCs/>
        </w:rPr>
        <w:t>Gesetzesent</w:t>
      </w:r>
      <w:r w:rsidR="00173E01"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</w:rPr>
        <w:t>urf</w:t>
      </w:r>
      <w:r w:rsidRPr="007F0A3B">
        <w:rPr>
          <w:rFonts w:ascii="Arial" w:eastAsia="Arial" w:hAnsi="Arial" w:cs="Arial"/>
          <w:b/>
          <w:bCs/>
        </w:rPr>
        <w:t xml:space="preserve"> kein nachhaltiger Mehrwert erkennba</w:t>
      </w:r>
      <w:r w:rsidR="00FC60B5">
        <w:rPr>
          <w:rFonts w:ascii="Arial" w:eastAsia="Arial" w:hAnsi="Arial" w:cs="Arial"/>
          <w:b/>
          <w:bCs/>
        </w:rPr>
        <w:t>r, Besserverdiener profitieren</w:t>
      </w:r>
    </w:p>
    <w:p w14:paraId="29C9466A" w14:textId="77777777" w:rsidR="00F15CA3" w:rsidRDefault="00F15CA3" w:rsidP="007F0A3B">
      <w:pPr>
        <w:rPr>
          <w:rFonts w:ascii="Arial" w:eastAsia="Verdana,Arial" w:hAnsi="Arial" w:cs="Arial"/>
          <w:b/>
          <w:bCs/>
        </w:rPr>
      </w:pPr>
    </w:p>
    <w:p w14:paraId="7057CD36" w14:textId="77777777" w:rsidR="000B4D93" w:rsidRDefault="008560C5" w:rsidP="007F0A3B">
      <w:pPr>
        <w:rPr>
          <w:rFonts w:ascii="Arial" w:eastAsia="Verdana,Arial" w:hAnsi="Arial" w:cs="Arial"/>
          <w:i/>
          <w:iCs/>
        </w:rPr>
      </w:pPr>
      <w:r w:rsidRPr="00131A1E">
        <w:rPr>
          <w:rFonts w:ascii="Arial" w:eastAsia="Verdana,Arial" w:hAnsi="Arial" w:cs="Arial"/>
          <w:b/>
          <w:bCs/>
        </w:rPr>
        <w:t xml:space="preserve">Amstetten, </w:t>
      </w:r>
      <w:r w:rsidR="00FC44CB">
        <w:rPr>
          <w:rFonts w:ascii="Arial" w:eastAsia="Verdana,Arial" w:hAnsi="Arial" w:cs="Arial"/>
          <w:b/>
          <w:bCs/>
        </w:rPr>
        <w:t>1</w:t>
      </w:r>
      <w:r w:rsidR="00247A28">
        <w:rPr>
          <w:rFonts w:ascii="Arial" w:eastAsia="Verdana,Arial" w:hAnsi="Arial" w:cs="Arial"/>
          <w:b/>
          <w:bCs/>
        </w:rPr>
        <w:t>5</w:t>
      </w:r>
      <w:r w:rsidRPr="00131A1E">
        <w:rPr>
          <w:rFonts w:ascii="Arial" w:eastAsia="Verdana,Arial" w:hAnsi="Arial" w:cs="Arial"/>
          <w:b/>
          <w:bCs/>
        </w:rPr>
        <w:t xml:space="preserve">. </w:t>
      </w:r>
      <w:r w:rsidR="00FC44CB">
        <w:rPr>
          <w:rFonts w:ascii="Arial" w:eastAsia="Verdana,Arial" w:hAnsi="Arial" w:cs="Arial"/>
          <w:b/>
          <w:bCs/>
        </w:rPr>
        <w:t>April</w:t>
      </w:r>
      <w:r w:rsidRPr="00131A1E">
        <w:rPr>
          <w:rFonts w:ascii="Arial" w:eastAsia="Verdana,Arial" w:hAnsi="Arial" w:cs="Arial"/>
          <w:b/>
          <w:bCs/>
        </w:rPr>
        <w:t xml:space="preserve"> 2022 –</w:t>
      </w:r>
      <w:r w:rsidRPr="00131A1E">
        <w:rPr>
          <w:rFonts w:ascii="Arial" w:eastAsia="Verdana,Arial" w:hAnsi="Arial" w:cs="Arial"/>
        </w:rPr>
        <w:t xml:space="preserve"> </w:t>
      </w:r>
      <w:r w:rsidR="00FC44CB">
        <w:rPr>
          <w:rFonts w:ascii="Arial" w:eastAsia="Verdana,Arial" w:hAnsi="Arial" w:cs="Arial"/>
        </w:rPr>
        <w:t>Am 4. Mai endet die Begutachtungsfrist für das neue Maklergesetz. Zukünftig soll derjenige die Vermietung bezahl</w:t>
      </w:r>
      <w:r w:rsidR="00F40D7C">
        <w:rPr>
          <w:rFonts w:ascii="Arial" w:eastAsia="Verdana,Arial" w:hAnsi="Arial" w:cs="Arial"/>
        </w:rPr>
        <w:t>en</w:t>
      </w:r>
      <w:r w:rsidR="00FC44CB">
        <w:rPr>
          <w:rFonts w:ascii="Arial" w:eastAsia="Verdana,Arial" w:hAnsi="Arial" w:cs="Arial"/>
        </w:rPr>
        <w:t>, der den Makler beauftrag</w:t>
      </w:r>
      <w:r w:rsidR="00F40D7C">
        <w:rPr>
          <w:rFonts w:ascii="Arial" w:eastAsia="Verdana,Arial" w:hAnsi="Arial" w:cs="Arial"/>
        </w:rPr>
        <w:t>t</w:t>
      </w:r>
      <w:r w:rsidR="004E7970">
        <w:rPr>
          <w:rFonts w:ascii="Arial" w:eastAsia="Verdana,Arial" w:hAnsi="Arial" w:cs="Arial"/>
        </w:rPr>
        <w:t>.</w:t>
      </w:r>
      <w:r w:rsidR="00F40D7C">
        <w:rPr>
          <w:rFonts w:ascii="Arial" w:eastAsia="Verdana,Arial" w:hAnsi="Arial" w:cs="Arial"/>
        </w:rPr>
        <w:t xml:space="preserve"> </w:t>
      </w:r>
      <w:r w:rsidR="00F74D22">
        <w:rPr>
          <w:rFonts w:ascii="Arial" w:eastAsia="Verdana,Arial" w:hAnsi="Arial" w:cs="Arial"/>
        </w:rPr>
        <w:t xml:space="preserve">Grund genug für Bernhard </w:t>
      </w:r>
      <w:proofErr w:type="spellStart"/>
      <w:r w:rsidR="00F74D22">
        <w:rPr>
          <w:rFonts w:ascii="Arial" w:eastAsia="Verdana,Arial" w:hAnsi="Arial" w:cs="Arial"/>
        </w:rPr>
        <w:t>Reikersdorfer</w:t>
      </w:r>
      <w:proofErr w:type="spellEnd"/>
      <w:r w:rsidR="00F74D22">
        <w:rPr>
          <w:rFonts w:ascii="Arial" w:eastAsia="Verdana,Arial" w:hAnsi="Arial" w:cs="Arial"/>
        </w:rPr>
        <w:t xml:space="preserve">, </w:t>
      </w:r>
      <w:r w:rsidR="00F74D22" w:rsidRPr="00F74D22">
        <w:rPr>
          <w:rFonts w:ascii="Arial" w:eastAsia="Verdana,Arial" w:hAnsi="Arial" w:cs="Arial"/>
        </w:rPr>
        <w:t xml:space="preserve">MBA, Managing </w:t>
      </w:r>
      <w:proofErr w:type="spellStart"/>
      <w:r w:rsidR="00F74D22" w:rsidRPr="00F74D22">
        <w:rPr>
          <w:rFonts w:ascii="Arial" w:eastAsia="Verdana,Arial" w:hAnsi="Arial" w:cs="Arial"/>
        </w:rPr>
        <w:t>Director</w:t>
      </w:r>
      <w:proofErr w:type="spellEnd"/>
      <w:r w:rsidR="00F74D22" w:rsidRPr="00F74D22">
        <w:rPr>
          <w:rFonts w:ascii="Arial" w:eastAsia="Verdana,Arial" w:hAnsi="Arial" w:cs="Arial"/>
        </w:rPr>
        <w:t xml:space="preserve"> von RE/MAX Austria</w:t>
      </w:r>
      <w:r w:rsidR="007E4650">
        <w:rPr>
          <w:rFonts w:ascii="Arial" w:eastAsia="Verdana,Arial" w:hAnsi="Arial" w:cs="Arial"/>
        </w:rPr>
        <w:t>,</w:t>
      </w:r>
      <w:r w:rsidR="00F74D22">
        <w:rPr>
          <w:rFonts w:ascii="Arial" w:eastAsia="Verdana,Arial" w:hAnsi="Arial" w:cs="Arial"/>
        </w:rPr>
        <w:t xml:space="preserve"> </w:t>
      </w:r>
      <w:r w:rsidR="00ED312D">
        <w:rPr>
          <w:rFonts w:ascii="Arial" w:eastAsia="Verdana,Arial" w:hAnsi="Arial" w:cs="Arial"/>
        </w:rPr>
        <w:t xml:space="preserve">die Ungereimtheiten </w:t>
      </w:r>
      <w:r w:rsidR="004E7970">
        <w:rPr>
          <w:rFonts w:ascii="Arial" w:eastAsia="Verdana,Arial" w:hAnsi="Arial" w:cs="Arial"/>
        </w:rPr>
        <w:t>im Gesetzesentwurf darzul</w:t>
      </w:r>
      <w:r w:rsidR="00E93380">
        <w:rPr>
          <w:rFonts w:ascii="Arial" w:eastAsia="Verdana,Arial" w:hAnsi="Arial" w:cs="Arial"/>
        </w:rPr>
        <w:t>e</w:t>
      </w:r>
      <w:r w:rsidR="004E7970">
        <w:rPr>
          <w:rFonts w:ascii="Arial" w:eastAsia="Verdana,Arial" w:hAnsi="Arial" w:cs="Arial"/>
        </w:rPr>
        <w:t>gen</w:t>
      </w:r>
      <w:r w:rsidR="00F74D22">
        <w:rPr>
          <w:rFonts w:ascii="Arial" w:eastAsia="Verdana,Arial" w:hAnsi="Arial" w:cs="Arial"/>
        </w:rPr>
        <w:t xml:space="preserve">: </w:t>
      </w:r>
      <w:r w:rsidR="00F74D22" w:rsidRPr="00173E01">
        <w:rPr>
          <w:rFonts w:ascii="Arial" w:eastAsia="Verdana,Arial" w:hAnsi="Arial" w:cs="Arial"/>
          <w:i/>
          <w:iCs/>
        </w:rPr>
        <w:t>„</w:t>
      </w:r>
      <w:r w:rsidR="004E7970" w:rsidRPr="00173E01">
        <w:rPr>
          <w:rFonts w:ascii="Arial" w:eastAsia="Verdana,Arial" w:hAnsi="Arial" w:cs="Arial"/>
          <w:i/>
          <w:iCs/>
        </w:rPr>
        <w:t>V</w:t>
      </w:r>
      <w:r w:rsidR="00F74D22" w:rsidRPr="00173E01">
        <w:rPr>
          <w:rFonts w:ascii="Arial" w:eastAsia="Verdana,Arial" w:hAnsi="Arial" w:cs="Arial"/>
          <w:i/>
          <w:iCs/>
        </w:rPr>
        <w:t>or allem für jene</w:t>
      </w:r>
      <w:r w:rsidR="004E7970" w:rsidRPr="00173E01">
        <w:rPr>
          <w:rFonts w:ascii="Arial" w:eastAsia="Verdana,Arial" w:hAnsi="Arial" w:cs="Arial"/>
          <w:i/>
          <w:iCs/>
        </w:rPr>
        <w:t xml:space="preserve"> Mieter</w:t>
      </w:r>
      <w:r w:rsidR="00F74D22" w:rsidRPr="00173E01">
        <w:rPr>
          <w:rFonts w:ascii="Arial" w:eastAsia="Verdana,Arial" w:hAnsi="Arial" w:cs="Arial"/>
          <w:i/>
          <w:iCs/>
        </w:rPr>
        <w:t>, die eine Entlastung dringend notwendig haben, ist im aktuellen Entwurf zum Bestellerprinzip unterm Strich kein</w:t>
      </w:r>
      <w:r w:rsidR="007E4650">
        <w:rPr>
          <w:rFonts w:ascii="Arial" w:eastAsia="Verdana,Arial" w:hAnsi="Arial" w:cs="Arial"/>
          <w:i/>
          <w:iCs/>
        </w:rPr>
        <w:t>e</w:t>
      </w:r>
      <w:r w:rsidR="00F74D22" w:rsidRPr="00173E01">
        <w:rPr>
          <w:rFonts w:ascii="Arial" w:eastAsia="Verdana,Arial" w:hAnsi="Arial" w:cs="Arial"/>
          <w:i/>
          <w:iCs/>
        </w:rPr>
        <w:t xml:space="preserve"> </w:t>
      </w:r>
      <w:r w:rsidR="007E4650">
        <w:rPr>
          <w:rFonts w:ascii="Arial" w:eastAsia="Verdana,Arial" w:hAnsi="Arial" w:cs="Arial"/>
          <w:i/>
          <w:iCs/>
        </w:rPr>
        <w:t xml:space="preserve">Entlastung </w:t>
      </w:r>
      <w:r w:rsidR="00F74D22" w:rsidRPr="00173E01">
        <w:rPr>
          <w:rFonts w:ascii="Arial" w:eastAsia="Verdana,Arial" w:hAnsi="Arial" w:cs="Arial"/>
          <w:i/>
          <w:iCs/>
        </w:rPr>
        <w:t>erkennbar. Dies bedeutet aber nicht, dass der vorgestellte Entwurf zum Bestellerprinzip gänzlich abzulehnen ist.</w:t>
      </w:r>
      <w:r w:rsidR="004D465F" w:rsidRPr="00173E01">
        <w:rPr>
          <w:rFonts w:ascii="Arial" w:eastAsia="Verdana,Arial" w:hAnsi="Arial" w:cs="Arial"/>
          <w:i/>
          <w:iCs/>
        </w:rPr>
        <w:t>“</w:t>
      </w:r>
      <w:r w:rsidR="00F74D22">
        <w:rPr>
          <w:rFonts w:ascii="Arial" w:eastAsia="Verdana,Arial" w:hAnsi="Arial" w:cs="Arial"/>
        </w:rPr>
        <w:t xml:space="preserve"> Ein positiver Asp</w:t>
      </w:r>
      <w:r w:rsidR="00D55225">
        <w:rPr>
          <w:rFonts w:ascii="Arial" w:eastAsia="Verdana,Arial" w:hAnsi="Arial" w:cs="Arial"/>
        </w:rPr>
        <w:t xml:space="preserve">ekt </w:t>
      </w:r>
      <w:r w:rsidR="004D465F">
        <w:rPr>
          <w:rFonts w:ascii="Arial" w:eastAsia="Verdana,Arial" w:hAnsi="Arial" w:cs="Arial"/>
        </w:rPr>
        <w:t xml:space="preserve">des Gesetzesentwurf </w:t>
      </w:r>
      <w:r w:rsidR="00ED312D">
        <w:rPr>
          <w:rFonts w:ascii="Arial" w:eastAsia="Verdana,Arial" w:hAnsi="Arial" w:cs="Arial"/>
        </w:rPr>
        <w:t xml:space="preserve">sei </w:t>
      </w:r>
      <w:r w:rsidR="004D465F">
        <w:rPr>
          <w:rFonts w:ascii="Arial" w:eastAsia="Verdana,Arial" w:hAnsi="Arial" w:cs="Arial"/>
        </w:rPr>
        <w:t xml:space="preserve">die </w:t>
      </w:r>
      <w:r w:rsidR="00D55225">
        <w:rPr>
          <w:rFonts w:ascii="Arial" w:eastAsia="Verdana,Arial" w:hAnsi="Arial" w:cs="Arial"/>
        </w:rPr>
        <w:t xml:space="preserve">schriftliche Dokumentation </w:t>
      </w:r>
      <w:r w:rsidR="00F74D22" w:rsidRPr="004D465F">
        <w:rPr>
          <w:rFonts w:ascii="Arial" w:eastAsia="Verdana,Arial" w:hAnsi="Arial" w:cs="Arial"/>
        </w:rPr>
        <w:t xml:space="preserve">einer Beauftragung des Maklers </w:t>
      </w:r>
      <w:r w:rsidR="004D465F">
        <w:rPr>
          <w:rFonts w:ascii="Arial" w:eastAsia="Verdana,Arial" w:hAnsi="Arial" w:cs="Arial"/>
        </w:rPr>
        <w:t>–</w:t>
      </w:r>
      <w:r w:rsidR="004D465F" w:rsidRPr="00173E01">
        <w:rPr>
          <w:rFonts w:ascii="Arial" w:eastAsia="Verdana,Arial" w:hAnsi="Arial" w:cs="Arial"/>
          <w:i/>
          <w:iCs/>
        </w:rPr>
        <w:t xml:space="preserve"> „eine Forderung, die RE/MAX Austria schon seit längerer Zeit stellt</w:t>
      </w:r>
      <w:r w:rsidR="00F15CA3">
        <w:rPr>
          <w:rFonts w:ascii="Arial" w:eastAsia="Verdana,Arial" w:hAnsi="Arial" w:cs="Arial"/>
          <w:i/>
          <w:iCs/>
        </w:rPr>
        <w:t>.</w:t>
      </w:r>
      <w:r w:rsidR="004D465F" w:rsidRPr="00173E01">
        <w:rPr>
          <w:rFonts w:ascii="Arial" w:eastAsia="Verdana,Arial" w:hAnsi="Arial" w:cs="Arial"/>
          <w:i/>
          <w:iCs/>
        </w:rPr>
        <w:t>“</w:t>
      </w:r>
      <w:r w:rsidR="004D465F" w:rsidRPr="00173E01">
        <w:rPr>
          <w:rFonts w:ascii="Arial" w:eastAsia="Verdana,Arial" w:hAnsi="Arial" w:cs="Arial"/>
          <w:i/>
          <w:iCs/>
        </w:rPr>
        <w:br/>
      </w:r>
      <w:r w:rsidR="004D465F">
        <w:rPr>
          <w:rFonts w:ascii="Arial" w:eastAsia="Verdana,Arial" w:hAnsi="Arial" w:cs="Arial"/>
        </w:rPr>
        <w:br/>
      </w:r>
      <w:r w:rsidR="004E7970">
        <w:rPr>
          <w:rFonts w:ascii="Arial" w:eastAsia="Verdana,Arial" w:hAnsi="Arial" w:cs="Arial"/>
          <w:b/>
          <w:bCs/>
        </w:rPr>
        <w:t>Etikettenschwindel</w:t>
      </w:r>
      <w:r w:rsidR="00ED312D">
        <w:rPr>
          <w:rFonts w:ascii="Arial" w:eastAsia="Verdana,Arial" w:hAnsi="Arial" w:cs="Arial"/>
          <w:b/>
          <w:bCs/>
        </w:rPr>
        <w:t xml:space="preserve"> von der Politik</w:t>
      </w:r>
      <w:r w:rsidR="004D465F">
        <w:rPr>
          <w:rFonts w:ascii="Arial" w:eastAsia="Verdana,Arial" w:hAnsi="Arial" w:cs="Arial"/>
        </w:rPr>
        <w:br/>
      </w:r>
      <w:r w:rsidR="00E22926">
        <w:rPr>
          <w:rFonts w:ascii="Arial" w:eastAsia="Verdana,Arial" w:hAnsi="Arial" w:cs="Arial"/>
        </w:rPr>
        <w:t xml:space="preserve">Als </w:t>
      </w:r>
      <w:r w:rsidR="00ED312D">
        <w:rPr>
          <w:rFonts w:ascii="Arial" w:eastAsia="Verdana,Arial" w:hAnsi="Arial" w:cs="Arial"/>
        </w:rPr>
        <w:t>Etikettenschwindel</w:t>
      </w:r>
      <w:r w:rsidR="004D465F">
        <w:rPr>
          <w:rFonts w:ascii="Arial" w:eastAsia="Verdana,Arial" w:hAnsi="Arial" w:cs="Arial"/>
        </w:rPr>
        <w:t xml:space="preserve"> </w:t>
      </w:r>
      <w:r w:rsidR="00E22926">
        <w:rPr>
          <w:rFonts w:ascii="Arial" w:eastAsia="Verdana,Arial" w:hAnsi="Arial" w:cs="Arial"/>
        </w:rPr>
        <w:t>verortet</w:t>
      </w:r>
      <w:r w:rsidR="004D465F">
        <w:rPr>
          <w:rFonts w:ascii="Arial" w:eastAsia="Verdana,Arial" w:hAnsi="Arial" w:cs="Arial"/>
        </w:rPr>
        <w:t xml:space="preserve"> Reikersdorfer Aussagen aus der Politik </w:t>
      </w:r>
      <w:r w:rsidR="00E22926">
        <w:rPr>
          <w:rFonts w:ascii="Arial" w:eastAsia="Verdana,Arial" w:hAnsi="Arial" w:cs="Arial"/>
        </w:rPr>
        <w:t xml:space="preserve">zum Gesetzesentwurf </w:t>
      </w:r>
      <w:r w:rsidR="004D465F">
        <w:rPr>
          <w:rFonts w:ascii="Arial" w:eastAsia="Verdana,Arial" w:hAnsi="Arial" w:cs="Arial"/>
        </w:rPr>
        <w:t xml:space="preserve">wie </w:t>
      </w:r>
      <w:r w:rsidR="004D465F" w:rsidRPr="004D465F">
        <w:rPr>
          <w:rFonts w:ascii="Arial" w:eastAsia="Verdana,Arial" w:hAnsi="Arial" w:cs="Arial"/>
        </w:rPr>
        <w:t>„Die Einführung des Bestellerprinzips ist ein nachhaltiger Beitrag zum leistbaren Wohnen!“</w:t>
      </w:r>
      <w:r w:rsidR="00E22926">
        <w:rPr>
          <w:rFonts w:ascii="Arial" w:eastAsia="Verdana,Arial" w:hAnsi="Arial" w:cs="Arial"/>
        </w:rPr>
        <w:t xml:space="preserve">, </w:t>
      </w:r>
      <w:r w:rsidR="004D465F" w:rsidRPr="004D465F">
        <w:rPr>
          <w:rFonts w:ascii="Arial" w:eastAsia="Verdana,Arial" w:hAnsi="Arial" w:cs="Arial"/>
        </w:rPr>
        <w:t>„Die Novelle bringt Klarheit wer bezahlt und Sicherheit welche Leistungen zu erwarten sind“</w:t>
      </w:r>
      <w:r w:rsidR="00E22926">
        <w:rPr>
          <w:rFonts w:ascii="Arial" w:eastAsia="Verdana,Arial" w:hAnsi="Arial" w:cs="Arial"/>
        </w:rPr>
        <w:t xml:space="preserve"> oder </w:t>
      </w:r>
      <w:r w:rsidR="00E22926" w:rsidRPr="00E22926">
        <w:rPr>
          <w:rFonts w:ascii="Arial" w:eastAsia="Verdana,Arial" w:hAnsi="Arial" w:cs="Arial"/>
        </w:rPr>
        <w:t>„Provisionsfrei Wohnen wird jetzt Standard für Mieter“</w:t>
      </w:r>
      <w:r w:rsidR="00D70486">
        <w:rPr>
          <w:rFonts w:ascii="Arial" w:eastAsia="Verdana,Arial" w:hAnsi="Arial" w:cs="Arial"/>
        </w:rPr>
        <w:t>.</w:t>
      </w:r>
      <w:r w:rsidR="00E22926" w:rsidRPr="00E22926">
        <w:rPr>
          <w:rFonts w:ascii="Arial" w:eastAsia="Verdana,Arial" w:hAnsi="Arial" w:cs="Arial"/>
        </w:rPr>
        <w:t xml:space="preserve"> </w:t>
      </w:r>
      <w:r w:rsidR="00D70486">
        <w:rPr>
          <w:rFonts w:ascii="Arial" w:eastAsia="Verdana,Arial" w:hAnsi="Arial" w:cs="Arial"/>
        </w:rPr>
        <w:br/>
      </w:r>
      <w:r w:rsidR="00D70486">
        <w:rPr>
          <w:rFonts w:ascii="Arial" w:eastAsia="Verdana,Arial" w:hAnsi="Arial" w:cs="Arial"/>
        </w:rPr>
        <w:br/>
      </w:r>
      <w:r w:rsidR="00173E01">
        <w:rPr>
          <w:rFonts w:ascii="Arial" w:eastAsia="Verdana,Arial" w:hAnsi="Arial" w:cs="Arial"/>
          <w:b/>
          <w:bCs/>
        </w:rPr>
        <w:t>Markttransparenz wird geringer</w:t>
      </w:r>
      <w:r w:rsidR="00D70486">
        <w:rPr>
          <w:rFonts w:ascii="Arial" w:eastAsia="Verdana,Arial" w:hAnsi="Arial" w:cs="Arial"/>
        </w:rPr>
        <w:br/>
      </w:r>
      <w:r w:rsidR="00173E01" w:rsidRPr="00173E01">
        <w:rPr>
          <w:rFonts w:ascii="Arial" w:eastAsia="Verdana,Arial" w:hAnsi="Arial" w:cs="Arial"/>
          <w:i/>
          <w:iCs/>
        </w:rPr>
        <w:t>„Wohnen wird durch das Bestellerprinzip für Mieter auch nicht billiger, denn d</w:t>
      </w:r>
      <w:r w:rsidR="00FC60B5">
        <w:rPr>
          <w:rFonts w:ascii="Arial" w:eastAsia="Verdana,Arial" w:hAnsi="Arial" w:cs="Arial"/>
          <w:i/>
          <w:iCs/>
        </w:rPr>
        <w:t>ie</w:t>
      </w:r>
      <w:r w:rsidR="00173E01" w:rsidRPr="00173E01">
        <w:rPr>
          <w:rFonts w:ascii="Arial" w:eastAsia="Verdana,Arial" w:hAnsi="Arial" w:cs="Arial"/>
          <w:i/>
          <w:iCs/>
        </w:rPr>
        <w:t xml:space="preserve"> entscheidende</w:t>
      </w:r>
      <w:r w:rsidR="00FC60B5">
        <w:rPr>
          <w:rFonts w:ascii="Arial" w:eastAsia="Verdana,Arial" w:hAnsi="Arial" w:cs="Arial"/>
          <w:i/>
          <w:iCs/>
        </w:rPr>
        <w:t>n</w:t>
      </w:r>
      <w:r w:rsidR="00173E01" w:rsidRPr="00173E01">
        <w:rPr>
          <w:rFonts w:ascii="Arial" w:eastAsia="Verdana,Arial" w:hAnsi="Arial" w:cs="Arial"/>
          <w:i/>
          <w:iCs/>
        </w:rPr>
        <w:t xml:space="preserve"> und wichtigste</w:t>
      </w:r>
      <w:r w:rsidR="00FC60B5">
        <w:rPr>
          <w:rFonts w:ascii="Arial" w:eastAsia="Verdana,Arial" w:hAnsi="Arial" w:cs="Arial"/>
          <w:i/>
          <w:iCs/>
        </w:rPr>
        <w:t>n</w:t>
      </w:r>
      <w:r w:rsidR="00173E01" w:rsidRPr="00173E01">
        <w:rPr>
          <w:rFonts w:ascii="Arial" w:eastAsia="Verdana,Arial" w:hAnsi="Arial" w:cs="Arial"/>
          <w:i/>
          <w:iCs/>
        </w:rPr>
        <w:t xml:space="preserve"> Faktor</w:t>
      </w:r>
      <w:r w:rsidR="00FC60B5">
        <w:rPr>
          <w:rFonts w:ascii="Arial" w:eastAsia="Verdana,Arial" w:hAnsi="Arial" w:cs="Arial"/>
          <w:i/>
          <w:iCs/>
        </w:rPr>
        <w:t>en</w:t>
      </w:r>
      <w:r w:rsidR="00173E01" w:rsidRPr="00173E01">
        <w:rPr>
          <w:rFonts w:ascii="Arial" w:eastAsia="Verdana,Arial" w:hAnsi="Arial" w:cs="Arial"/>
          <w:i/>
          <w:iCs/>
        </w:rPr>
        <w:t xml:space="preserve"> sind</w:t>
      </w:r>
      <w:r w:rsidR="00F15CA3">
        <w:rPr>
          <w:rFonts w:ascii="Arial" w:eastAsia="Verdana,Arial" w:hAnsi="Arial" w:cs="Arial"/>
          <w:i/>
          <w:iCs/>
        </w:rPr>
        <w:t>,</w:t>
      </w:r>
      <w:r w:rsidR="00173E01" w:rsidRPr="00173E01">
        <w:rPr>
          <w:rFonts w:ascii="Arial" w:eastAsia="Verdana,Arial" w:hAnsi="Arial" w:cs="Arial"/>
          <w:i/>
          <w:iCs/>
        </w:rPr>
        <w:t xml:space="preserve"> </w:t>
      </w:r>
      <w:r w:rsidR="007E4650" w:rsidRPr="00173E01">
        <w:rPr>
          <w:rFonts w:ascii="Arial" w:eastAsia="Verdana,Arial" w:hAnsi="Arial" w:cs="Arial"/>
          <w:i/>
          <w:iCs/>
        </w:rPr>
        <w:t>außer bei Kurzzeitmieten</w:t>
      </w:r>
      <w:r w:rsidR="00F15CA3">
        <w:rPr>
          <w:rFonts w:ascii="Arial" w:eastAsia="Verdana,Arial" w:hAnsi="Arial" w:cs="Arial"/>
          <w:i/>
          <w:iCs/>
        </w:rPr>
        <w:t>,</w:t>
      </w:r>
      <w:r w:rsidR="007E4650" w:rsidRPr="00173E01">
        <w:rPr>
          <w:rFonts w:ascii="Arial" w:eastAsia="Verdana,Arial" w:hAnsi="Arial" w:cs="Arial"/>
          <w:i/>
          <w:iCs/>
        </w:rPr>
        <w:t xml:space="preserve"> </w:t>
      </w:r>
      <w:r w:rsidR="007E4650">
        <w:rPr>
          <w:rFonts w:ascii="Arial" w:eastAsia="Verdana,Arial" w:hAnsi="Arial" w:cs="Arial"/>
          <w:i/>
          <w:iCs/>
        </w:rPr>
        <w:t xml:space="preserve">wohl </w:t>
      </w:r>
      <w:r w:rsidR="00173E01" w:rsidRPr="00173E01">
        <w:rPr>
          <w:rFonts w:ascii="Arial" w:eastAsia="Verdana,Arial" w:hAnsi="Arial" w:cs="Arial"/>
          <w:i/>
          <w:iCs/>
        </w:rPr>
        <w:t>die laufenden Wohnungskosten“,</w:t>
      </w:r>
      <w:r w:rsidR="00173E01">
        <w:rPr>
          <w:rFonts w:ascii="Arial" w:eastAsia="Verdana,Arial" w:hAnsi="Arial" w:cs="Arial"/>
        </w:rPr>
        <w:t xml:space="preserve"> </w:t>
      </w:r>
      <w:r w:rsidR="003B4949">
        <w:rPr>
          <w:rFonts w:ascii="Arial" w:eastAsia="Verdana,Arial" w:hAnsi="Arial" w:cs="Arial"/>
        </w:rPr>
        <w:t>erklärt Reikersdorfer</w:t>
      </w:r>
      <w:r w:rsidR="00173E01">
        <w:rPr>
          <w:rFonts w:ascii="Arial" w:eastAsia="Verdana,Arial" w:hAnsi="Arial" w:cs="Arial"/>
        </w:rPr>
        <w:t xml:space="preserve">. </w:t>
      </w:r>
      <w:r w:rsidR="00177076">
        <w:rPr>
          <w:rFonts w:ascii="Arial" w:eastAsia="Verdana,Arial" w:hAnsi="Arial" w:cs="Arial"/>
        </w:rPr>
        <w:t>„</w:t>
      </w:r>
      <w:r w:rsidR="00177076" w:rsidRPr="005B377A">
        <w:rPr>
          <w:rFonts w:ascii="Arial" w:eastAsia="Verdana,Arial" w:hAnsi="Arial" w:cs="Arial"/>
          <w:i/>
          <w:iCs/>
        </w:rPr>
        <w:t>Es ist auch davon auszugehen, dass die zusätzlich für den Vermieter entstehenden Kosten</w:t>
      </w:r>
      <w:r w:rsidR="00247A28">
        <w:rPr>
          <w:rFonts w:ascii="Arial" w:eastAsia="Verdana,Arial" w:hAnsi="Arial" w:cs="Arial"/>
          <w:i/>
          <w:iCs/>
        </w:rPr>
        <w:t>,</w:t>
      </w:r>
      <w:r w:rsidR="00177076" w:rsidRPr="005B377A">
        <w:rPr>
          <w:rFonts w:ascii="Arial" w:eastAsia="Verdana,Arial" w:hAnsi="Arial" w:cs="Arial"/>
          <w:i/>
          <w:iCs/>
        </w:rPr>
        <w:t xml:space="preserve"> dort wo es möglich ist, in die Miete hineingerechnet werden.</w:t>
      </w:r>
      <w:r w:rsidR="00177076">
        <w:rPr>
          <w:rFonts w:ascii="Arial" w:eastAsia="Verdana,Arial" w:hAnsi="Arial" w:cs="Arial"/>
        </w:rPr>
        <w:t xml:space="preserve"> </w:t>
      </w:r>
      <w:r w:rsidR="003B4949" w:rsidRPr="00173E01">
        <w:rPr>
          <w:rFonts w:ascii="Arial" w:eastAsia="Verdana,Arial" w:hAnsi="Arial" w:cs="Arial"/>
          <w:i/>
          <w:iCs/>
        </w:rPr>
        <w:t xml:space="preserve">Zudem wird </w:t>
      </w:r>
      <w:r w:rsidR="00247A28">
        <w:rPr>
          <w:rFonts w:ascii="Arial" w:eastAsia="Verdana,Arial" w:hAnsi="Arial" w:cs="Arial"/>
          <w:i/>
          <w:iCs/>
        </w:rPr>
        <w:t xml:space="preserve">es </w:t>
      </w:r>
      <w:r w:rsidR="003B4949" w:rsidRPr="00173E01">
        <w:rPr>
          <w:rFonts w:ascii="Arial" w:eastAsia="Verdana,Arial" w:hAnsi="Arial" w:cs="Arial"/>
          <w:i/>
          <w:iCs/>
        </w:rPr>
        <w:t>deutlich</w:t>
      </w:r>
      <w:r w:rsidR="00F74D22" w:rsidRPr="00173E01">
        <w:rPr>
          <w:rFonts w:ascii="Arial" w:eastAsia="Verdana,Arial" w:hAnsi="Arial" w:cs="Arial"/>
          <w:i/>
          <w:iCs/>
        </w:rPr>
        <w:t xml:space="preserve"> weniger sichtbares Angebot am Markt geben</w:t>
      </w:r>
      <w:r w:rsidR="00B56A81">
        <w:rPr>
          <w:rFonts w:ascii="Arial" w:eastAsia="Verdana,Arial" w:hAnsi="Arial" w:cs="Arial"/>
          <w:i/>
          <w:iCs/>
        </w:rPr>
        <w:t>.</w:t>
      </w:r>
      <w:r w:rsidR="005B377A">
        <w:rPr>
          <w:rFonts w:ascii="Arial" w:eastAsia="Verdana,Arial" w:hAnsi="Arial" w:cs="Arial"/>
          <w:i/>
          <w:iCs/>
        </w:rPr>
        <w:t>“</w:t>
      </w:r>
      <w:r w:rsidR="00435C94">
        <w:rPr>
          <w:rFonts w:ascii="Arial" w:eastAsia="Verdana,Arial" w:hAnsi="Arial" w:cs="Arial"/>
          <w:i/>
          <w:iCs/>
        </w:rPr>
        <w:t xml:space="preserve"> </w:t>
      </w:r>
      <w:r w:rsidR="00DF0306">
        <w:rPr>
          <w:rFonts w:ascii="Arial" w:eastAsia="Verdana,Arial" w:hAnsi="Arial" w:cs="Arial"/>
        </w:rPr>
        <w:br/>
      </w:r>
      <w:r w:rsidR="003B4949">
        <w:rPr>
          <w:rFonts w:ascii="Arial" w:eastAsia="Verdana,Arial" w:hAnsi="Arial" w:cs="Arial"/>
        </w:rPr>
        <w:t>Dadurch leidet</w:t>
      </w:r>
      <w:r w:rsidR="00F74D22" w:rsidRPr="00D70486">
        <w:rPr>
          <w:rFonts w:ascii="Arial" w:eastAsia="Verdana,Arial" w:hAnsi="Arial" w:cs="Arial"/>
        </w:rPr>
        <w:t> die Markttransparenz</w:t>
      </w:r>
      <w:r w:rsidR="00B56A81">
        <w:rPr>
          <w:rFonts w:ascii="Arial" w:eastAsia="Verdana,Arial" w:hAnsi="Arial" w:cs="Arial"/>
        </w:rPr>
        <w:t xml:space="preserve">, </w:t>
      </w:r>
      <w:r w:rsidR="00F74D22" w:rsidRPr="00D70486">
        <w:rPr>
          <w:rFonts w:ascii="Arial" w:eastAsia="Verdana,Arial" w:hAnsi="Arial" w:cs="Arial"/>
        </w:rPr>
        <w:t>und die Auswahlmöglichkeit</w:t>
      </w:r>
      <w:r w:rsidR="00247A28">
        <w:rPr>
          <w:rFonts w:ascii="Arial" w:eastAsia="Verdana,Arial" w:hAnsi="Arial" w:cs="Arial"/>
        </w:rPr>
        <w:t xml:space="preserve"> für Mietinteressenten</w:t>
      </w:r>
      <w:r w:rsidR="00FC60B5">
        <w:rPr>
          <w:rFonts w:ascii="Arial" w:eastAsia="Verdana,Arial" w:hAnsi="Arial" w:cs="Arial"/>
        </w:rPr>
        <w:t xml:space="preserve">, auch </w:t>
      </w:r>
      <w:r w:rsidR="00F74D22" w:rsidRPr="00D70486">
        <w:rPr>
          <w:rFonts w:ascii="Arial" w:eastAsia="Verdana,Arial" w:hAnsi="Arial" w:cs="Arial"/>
        </w:rPr>
        <w:t>die Vergleichbarkeit wird fehlen</w:t>
      </w:r>
      <w:r w:rsidR="00B83A28">
        <w:rPr>
          <w:rFonts w:ascii="Arial" w:eastAsia="Verdana,Arial" w:hAnsi="Arial" w:cs="Arial"/>
        </w:rPr>
        <w:t xml:space="preserve">. </w:t>
      </w:r>
      <w:r w:rsidR="00B83A28" w:rsidRPr="00173E01">
        <w:rPr>
          <w:rFonts w:ascii="Arial" w:eastAsia="Verdana,Arial" w:hAnsi="Arial" w:cs="Arial"/>
          <w:i/>
          <w:iCs/>
        </w:rPr>
        <w:t>„In Deutschland ist dies seit Jahren zu beobachten“,</w:t>
      </w:r>
      <w:r w:rsidR="00B83A28">
        <w:rPr>
          <w:rFonts w:ascii="Arial" w:eastAsia="Verdana,Arial" w:hAnsi="Arial" w:cs="Arial"/>
        </w:rPr>
        <w:t xml:space="preserve"> erläutert Reikersdorfer. „</w:t>
      </w:r>
      <w:r w:rsidR="00B83A28" w:rsidRPr="00173E01">
        <w:rPr>
          <w:rFonts w:ascii="Arial" w:eastAsia="Verdana,Arial" w:hAnsi="Arial" w:cs="Arial"/>
          <w:i/>
          <w:iCs/>
        </w:rPr>
        <w:t>Die von einem Makler gewährleistete p</w:t>
      </w:r>
      <w:r w:rsidR="00F74D22" w:rsidRPr="00173E01">
        <w:rPr>
          <w:rFonts w:ascii="Arial" w:eastAsia="Verdana,Arial" w:hAnsi="Arial" w:cs="Arial"/>
          <w:i/>
          <w:iCs/>
        </w:rPr>
        <w:t xml:space="preserve">rofessionelle Aufbereitung, wie Dokumentenbeschaffung und Dokumentation, Überprüfung des Mietpreises auf </w:t>
      </w:r>
      <w:r w:rsidR="00D849D3" w:rsidRPr="00173E01">
        <w:rPr>
          <w:rFonts w:ascii="Arial" w:eastAsia="Verdana,Arial" w:hAnsi="Arial" w:cs="Arial"/>
          <w:i/>
          <w:iCs/>
        </w:rPr>
        <w:t>Legitimitä</w:t>
      </w:r>
      <w:r w:rsidR="00D849D3">
        <w:rPr>
          <w:rFonts w:ascii="Arial" w:eastAsia="Verdana,Arial" w:hAnsi="Arial" w:cs="Arial"/>
          <w:i/>
          <w:iCs/>
        </w:rPr>
        <w:t xml:space="preserve">t und </w:t>
      </w:r>
      <w:r w:rsidR="00F74D22" w:rsidRPr="00173E01">
        <w:rPr>
          <w:rFonts w:ascii="Arial" w:eastAsia="Verdana,Arial" w:hAnsi="Arial" w:cs="Arial"/>
          <w:i/>
          <w:iCs/>
        </w:rPr>
        <w:t xml:space="preserve">Marktgerechtigkeit werden </w:t>
      </w:r>
      <w:r w:rsidR="00B83A28" w:rsidRPr="00173E01">
        <w:rPr>
          <w:rFonts w:ascii="Arial" w:eastAsia="Verdana,Arial" w:hAnsi="Arial" w:cs="Arial"/>
          <w:i/>
          <w:iCs/>
        </w:rPr>
        <w:t xml:space="preserve">zudem </w:t>
      </w:r>
      <w:r w:rsidR="00F74D22" w:rsidRPr="00173E01">
        <w:rPr>
          <w:rFonts w:ascii="Arial" w:eastAsia="Verdana,Arial" w:hAnsi="Arial" w:cs="Arial"/>
          <w:i/>
          <w:iCs/>
        </w:rPr>
        <w:t xml:space="preserve">oftmals </w:t>
      </w:r>
      <w:r w:rsidR="005B377A">
        <w:rPr>
          <w:rFonts w:ascii="Arial" w:eastAsia="Verdana,Arial" w:hAnsi="Arial" w:cs="Arial"/>
          <w:i/>
          <w:iCs/>
        </w:rPr>
        <w:t>wegbleiben</w:t>
      </w:r>
      <w:r w:rsidR="00F74D22" w:rsidRPr="00173E01">
        <w:rPr>
          <w:rFonts w:ascii="Arial" w:eastAsia="Verdana,Arial" w:hAnsi="Arial" w:cs="Arial"/>
          <w:i/>
          <w:iCs/>
        </w:rPr>
        <w:t>.</w:t>
      </w:r>
      <w:r w:rsidR="00B83A28" w:rsidRPr="00173E01">
        <w:rPr>
          <w:rFonts w:ascii="Arial" w:eastAsia="Verdana,Arial" w:hAnsi="Arial" w:cs="Arial"/>
          <w:i/>
          <w:iCs/>
        </w:rPr>
        <w:t>“</w:t>
      </w:r>
      <w:r w:rsidR="007F0A3B" w:rsidRPr="00173E01">
        <w:rPr>
          <w:rFonts w:ascii="Arial" w:eastAsia="Verdana,Arial" w:hAnsi="Arial" w:cs="Arial"/>
          <w:i/>
          <w:iCs/>
        </w:rPr>
        <w:br/>
      </w:r>
      <w:r w:rsidR="007F0A3B">
        <w:rPr>
          <w:rFonts w:ascii="Arial" w:eastAsia="Verdana,Arial" w:hAnsi="Arial" w:cs="Arial"/>
        </w:rPr>
        <w:br/>
      </w:r>
      <w:r w:rsidR="00B870CA" w:rsidRPr="002B1293">
        <w:rPr>
          <w:rFonts w:ascii="Arial" w:eastAsia="Verdana,Arial" w:hAnsi="Arial" w:cs="Arial"/>
          <w:b/>
          <w:bCs/>
        </w:rPr>
        <w:t>Nicht durchdacht und nicht praxistauglich</w:t>
      </w:r>
      <w:r w:rsidR="00B870CA" w:rsidRPr="002B1293">
        <w:rPr>
          <w:rFonts w:ascii="Arial" w:eastAsia="Verdana,Arial" w:hAnsi="Arial" w:cs="Arial"/>
        </w:rPr>
        <w:br/>
      </w:r>
      <w:r w:rsidR="00B83A28" w:rsidRPr="002B1293">
        <w:rPr>
          <w:rFonts w:ascii="Arial" w:eastAsia="Verdana,Arial" w:hAnsi="Arial" w:cs="Arial"/>
        </w:rPr>
        <w:t>Auch</w:t>
      </w:r>
      <w:r w:rsidR="0006523B">
        <w:rPr>
          <w:rFonts w:ascii="Arial" w:eastAsia="Verdana,Arial" w:hAnsi="Arial" w:cs="Arial"/>
        </w:rPr>
        <w:t xml:space="preserve"> sei </w:t>
      </w:r>
      <w:r w:rsidR="00B83A28" w:rsidRPr="002B1293">
        <w:rPr>
          <w:rFonts w:ascii="Arial" w:eastAsia="Verdana,Arial" w:hAnsi="Arial" w:cs="Arial"/>
        </w:rPr>
        <w:t xml:space="preserve">der </w:t>
      </w:r>
      <w:r w:rsidR="00F74D22" w:rsidRPr="002B1293">
        <w:rPr>
          <w:rFonts w:ascii="Arial" w:eastAsia="Verdana,Arial" w:hAnsi="Arial" w:cs="Arial"/>
        </w:rPr>
        <w:t>sogenannte „Schutzschirm“, sprich der Einbau von Vorkehrungen, um Umgehungen zu vermeiden, nicht durchdacht und nicht praxistauglich</w:t>
      </w:r>
      <w:r w:rsidR="00B870CA" w:rsidRPr="002B1293">
        <w:rPr>
          <w:rFonts w:ascii="Arial" w:eastAsia="Verdana,Arial" w:hAnsi="Arial" w:cs="Arial"/>
        </w:rPr>
        <w:t>: „</w:t>
      </w:r>
      <w:r w:rsidR="00F74D22" w:rsidRPr="0006523B">
        <w:rPr>
          <w:rFonts w:ascii="Arial" w:eastAsia="Verdana,Arial" w:hAnsi="Arial" w:cs="Arial"/>
          <w:i/>
          <w:iCs/>
        </w:rPr>
        <w:t>Vermieter werden vermehrt den beste</w:t>
      </w:r>
      <w:r w:rsidR="00F74D22" w:rsidRPr="00262CF1">
        <w:rPr>
          <w:rFonts w:ascii="Arial" w:eastAsia="Verdana,Arial" w:hAnsi="Arial" w:cs="Arial"/>
          <w:i/>
          <w:iCs/>
        </w:rPr>
        <w:t xml:space="preserve">henden Mieter mit der Suche eines Nachmieters beauftragen, das kann für neue Mieter bedeuten: </w:t>
      </w:r>
      <w:r w:rsidR="00D849D3" w:rsidRPr="00262CF1">
        <w:rPr>
          <w:rFonts w:ascii="Arial" w:eastAsia="Verdana,Arial" w:hAnsi="Arial" w:cs="Arial"/>
          <w:i/>
          <w:iCs/>
        </w:rPr>
        <w:t>U</w:t>
      </w:r>
      <w:r w:rsidR="00F74D22" w:rsidRPr="00262CF1">
        <w:rPr>
          <w:rFonts w:ascii="Arial" w:eastAsia="Verdana,Arial" w:hAnsi="Arial" w:cs="Arial"/>
          <w:i/>
          <w:iCs/>
        </w:rPr>
        <w:t xml:space="preserve">nerlaubte Ablösen, fehlende </w:t>
      </w:r>
      <w:r w:rsidR="00D849D3" w:rsidRPr="00262CF1">
        <w:rPr>
          <w:rFonts w:ascii="Arial" w:eastAsia="Verdana,Arial" w:hAnsi="Arial" w:cs="Arial"/>
          <w:i/>
          <w:iCs/>
        </w:rPr>
        <w:t xml:space="preserve">rechtliche </w:t>
      </w:r>
      <w:r w:rsidR="00F74D22" w:rsidRPr="00262CF1">
        <w:rPr>
          <w:rFonts w:ascii="Arial" w:eastAsia="Verdana,Arial" w:hAnsi="Arial" w:cs="Arial"/>
          <w:i/>
          <w:iCs/>
        </w:rPr>
        <w:t>Beratung</w:t>
      </w:r>
      <w:r w:rsidR="00D849D3" w:rsidRPr="00262CF1">
        <w:rPr>
          <w:rFonts w:ascii="Arial" w:eastAsia="Verdana,Arial" w:hAnsi="Arial" w:cs="Arial"/>
          <w:i/>
          <w:iCs/>
        </w:rPr>
        <w:t xml:space="preserve">, </w:t>
      </w:r>
      <w:r w:rsidR="00D027B1" w:rsidRPr="00262CF1">
        <w:rPr>
          <w:rFonts w:ascii="Arial" w:eastAsia="Verdana,Arial" w:hAnsi="Arial" w:cs="Arial"/>
          <w:i/>
          <w:iCs/>
        </w:rPr>
        <w:t>und die Ungewissheit</w:t>
      </w:r>
      <w:r w:rsidR="004B45EA" w:rsidRPr="00262CF1">
        <w:rPr>
          <w:rFonts w:ascii="Arial" w:eastAsia="Verdana,Arial" w:hAnsi="Arial" w:cs="Arial"/>
          <w:i/>
          <w:iCs/>
        </w:rPr>
        <w:t>,</w:t>
      </w:r>
      <w:r w:rsidR="00B240B5" w:rsidRPr="00262CF1">
        <w:rPr>
          <w:rFonts w:ascii="Arial" w:eastAsia="Verdana,Arial" w:hAnsi="Arial" w:cs="Arial"/>
          <w:i/>
          <w:iCs/>
        </w:rPr>
        <w:t xml:space="preserve"> </w:t>
      </w:r>
      <w:r w:rsidR="0006523B" w:rsidRPr="00262CF1">
        <w:rPr>
          <w:rFonts w:ascii="Arial" w:eastAsia="Verdana,Arial" w:hAnsi="Arial" w:cs="Arial"/>
          <w:i/>
          <w:iCs/>
        </w:rPr>
        <w:t>ob</w:t>
      </w:r>
      <w:r w:rsidR="00F74D22" w:rsidRPr="00262CF1">
        <w:rPr>
          <w:rFonts w:ascii="Arial" w:eastAsia="Verdana,Arial" w:hAnsi="Arial" w:cs="Arial"/>
          <w:i/>
          <w:iCs/>
        </w:rPr>
        <w:t xml:space="preserve"> der Mietzins ortsüblich</w:t>
      </w:r>
      <w:r w:rsidR="00B870CA" w:rsidRPr="00262CF1">
        <w:rPr>
          <w:rFonts w:ascii="Arial" w:eastAsia="Verdana,Arial" w:hAnsi="Arial" w:cs="Arial"/>
          <w:i/>
          <w:iCs/>
        </w:rPr>
        <w:t xml:space="preserve"> </w:t>
      </w:r>
      <w:r w:rsidR="0006523B" w:rsidRPr="00262CF1">
        <w:rPr>
          <w:rFonts w:ascii="Arial" w:eastAsia="Verdana,Arial" w:hAnsi="Arial" w:cs="Arial"/>
          <w:i/>
          <w:iCs/>
        </w:rPr>
        <w:t xml:space="preserve">ist </w:t>
      </w:r>
      <w:r w:rsidR="00B870CA" w:rsidRPr="00262CF1">
        <w:rPr>
          <w:rFonts w:ascii="Arial" w:eastAsia="Verdana,Arial" w:hAnsi="Arial" w:cs="Arial"/>
          <w:i/>
          <w:iCs/>
        </w:rPr>
        <w:t xml:space="preserve">und </w:t>
      </w:r>
      <w:r w:rsidR="00F74D22" w:rsidRPr="00262CF1">
        <w:rPr>
          <w:rFonts w:ascii="Arial" w:eastAsia="Verdana,Arial" w:hAnsi="Arial" w:cs="Arial"/>
          <w:i/>
          <w:iCs/>
        </w:rPr>
        <w:t>welche Rechte und Pflichten</w:t>
      </w:r>
      <w:r w:rsidR="00876373" w:rsidRPr="00262CF1">
        <w:rPr>
          <w:rFonts w:ascii="Arial" w:eastAsia="Verdana,Arial" w:hAnsi="Arial" w:cs="Arial"/>
          <w:i/>
          <w:iCs/>
        </w:rPr>
        <w:t xml:space="preserve"> </w:t>
      </w:r>
      <w:r w:rsidR="000B4D93" w:rsidRPr="00262CF1">
        <w:rPr>
          <w:rFonts w:ascii="Arial" w:eastAsia="Verdana,Arial" w:hAnsi="Arial" w:cs="Arial"/>
          <w:i/>
          <w:iCs/>
        </w:rPr>
        <w:t xml:space="preserve">sie </w:t>
      </w:r>
      <w:r w:rsidR="00D849D3" w:rsidRPr="00262CF1">
        <w:rPr>
          <w:rFonts w:ascii="Arial" w:eastAsia="Verdana,Arial" w:hAnsi="Arial" w:cs="Arial"/>
          <w:i/>
          <w:iCs/>
        </w:rPr>
        <w:t>wirklich</w:t>
      </w:r>
      <w:r w:rsidR="00B870CA" w:rsidRPr="00262CF1">
        <w:rPr>
          <w:rFonts w:ascii="Arial" w:eastAsia="Verdana,Arial" w:hAnsi="Arial" w:cs="Arial"/>
          <w:i/>
          <w:iCs/>
        </w:rPr>
        <w:t xml:space="preserve"> ha</w:t>
      </w:r>
      <w:r w:rsidR="00D027B1" w:rsidRPr="00262CF1">
        <w:rPr>
          <w:rFonts w:ascii="Arial" w:eastAsia="Verdana,Arial" w:hAnsi="Arial" w:cs="Arial"/>
          <w:i/>
          <w:iCs/>
        </w:rPr>
        <w:t>be</w:t>
      </w:r>
      <w:r w:rsidR="000B4D93" w:rsidRPr="00262CF1">
        <w:rPr>
          <w:rFonts w:ascii="Arial" w:eastAsia="Verdana,Arial" w:hAnsi="Arial" w:cs="Arial"/>
          <w:i/>
          <w:iCs/>
        </w:rPr>
        <w:t>n</w:t>
      </w:r>
      <w:r w:rsidR="00B870CA" w:rsidRPr="00262CF1">
        <w:rPr>
          <w:rFonts w:ascii="Arial" w:eastAsia="Verdana,Arial" w:hAnsi="Arial" w:cs="Arial"/>
          <w:i/>
          <w:iCs/>
        </w:rPr>
        <w:t>.</w:t>
      </w:r>
      <w:r w:rsidR="00083E93" w:rsidRPr="00262CF1">
        <w:rPr>
          <w:rFonts w:ascii="Arial" w:eastAsia="Verdana,Arial" w:hAnsi="Arial" w:cs="Arial"/>
          <w:i/>
          <w:iCs/>
        </w:rPr>
        <w:t>“</w:t>
      </w:r>
      <w:r w:rsidR="0006523B">
        <w:rPr>
          <w:rFonts w:ascii="Arial" w:eastAsia="Verdana,Arial" w:hAnsi="Arial" w:cs="Arial"/>
          <w:i/>
          <w:iCs/>
        </w:rPr>
        <w:br/>
      </w:r>
    </w:p>
    <w:p w14:paraId="6037A61A" w14:textId="48C60919" w:rsidR="00F74D22" w:rsidRPr="0006523B" w:rsidRDefault="0006523B" w:rsidP="007F0A3B">
      <w:pPr>
        <w:rPr>
          <w:rFonts w:ascii="Arial" w:eastAsia="Verdana,Arial" w:hAnsi="Arial" w:cs="Arial"/>
          <w:i/>
          <w:iCs/>
        </w:rPr>
      </w:pPr>
      <w:r>
        <w:rPr>
          <w:rFonts w:ascii="Arial" w:eastAsia="Verdana,Arial" w:hAnsi="Arial" w:cs="Arial"/>
          <w:i/>
          <w:iCs/>
        </w:rPr>
        <w:lastRenderedPageBreak/>
        <w:br/>
      </w:r>
      <w:r w:rsidRPr="0006523B">
        <w:rPr>
          <w:rFonts w:ascii="Arial" w:eastAsia="Verdana,Arial" w:hAnsi="Arial" w:cs="Arial"/>
          <w:b/>
          <w:bCs/>
        </w:rPr>
        <w:t>Mehr privat vermietet</w:t>
      </w:r>
      <w:r>
        <w:rPr>
          <w:rFonts w:ascii="Arial" w:eastAsia="Verdana,Arial" w:hAnsi="Arial" w:cs="Arial"/>
          <w:i/>
          <w:iCs/>
        </w:rPr>
        <w:br/>
      </w:r>
      <w:r w:rsidR="00F74D22" w:rsidRPr="002B1293">
        <w:rPr>
          <w:rFonts w:ascii="Arial" w:eastAsia="Verdana,Arial" w:hAnsi="Arial" w:cs="Arial"/>
        </w:rPr>
        <w:t>Vermieter werden aus Kostengründen vermehrt – oftmals ohne Fachkenntnisse und Gewährleistung – privat vermieten</w:t>
      </w:r>
      <w:r w:rsidR="00B870CA" w:rsidRPr="002B1293">
        <w:rPr>
          <w:rFonts w:ascii="Arial" w:eastAsia="Verdana,Arial" w:hAnsi="Arial" w:cs="Arial"/>
        </w:rPr>
        <w:t>.</w:t>
      </w:r>
      <w:r w:rsidR="00B870CA" w:rsidRPr="0006523B">
        <w:rPr>
          <w:rFonts w:ascii="Arial" w:eastAsia="Verdana,Arial" w:hAnsi="Arial" w:cs="Arial"/>
          <w:i/>
          <w:iCs/>
        </w:rPr>
        <w:t xml:space="preserve"> </w:t>
      </w:r>
      <w:r w:rsidR="00083E93" w:rsidRPr="0006523B">
        <w:rPr>
          <w:rFonts w:ascii="Arial" w:eastAsia="Verdana,Arial" w:hAnsi="Arial" w:cs="Arial"/>
          <w:i/>
          <w:iCs/>
        </w:rPr>
        <w:t>„</w:t>
      </w:r>
      <w:r w:rsidR="00B870CA" w:rsidRPr="0006523B">
        <w:rPr>
          <w:rFonts w:ascii="Arial" w:eastAsia="Verdana,Arial" w:hAnsi="Arial" w:cs="Arial"/>
          <w:i/>
          <w:iCs/>
        </w:rPr>
        <w:t>Damit sind</w:t>
      </w:r>
      <w:r w:rsidR="00F74D22" w:rsidRPr="0006523B">
        <w:rPr>
          <w:rFonts w:ascii="Arial" w:eastAsia="Verdana,Arial" w:hAnsi="Arial" w:cs="Arial"/>
          <w:i/>
          <w:iCs/>
        </w:rPr>
        <w:t xml:space="preserve"> </w:t>
      </w:r>
      <w:r w:rsidR="0058646A">
        <w:rPr>
          <w:rFonts w:ascii="Arial" w:eastAsia="Verdana,Arial" w:hAnsi="Arial" w:cs="Arial"/>
          <w:i/>
          <w:iCs/>
        </w:rPr>
        <w:t>mehr Rechtsstreitigkeiten</w:t>
      </w:r>
      <w:r w:rsidR="00F74D22" w:rsidRPr="0006523B">
        <w:rPr>
          <w:rFonts w:ascii="Arial" w:eastAsia="Verdana,Arial" w:hAnsi="Arial" w:cs="Arial"/>
          <w:i/>
          <w:iCs/>
        </w:rPr>
        <w:t xml:space="preserve"> zwischen Mieter und Vermieter vorprogrammiert</w:t>
      </w:r>
      <w:r w:rsidR="00083E93" w:rsidRPr="0006523B">
        <w:rPr>
          <w:rFonts w:ascii="Arial" w:eastAsia="Verdana,Arial" w:hAnsi="Arial" w:cs="Arial"/>
          <w:i/>
          <w:iCs/>
        </w:rPr>
        <w:t>“,</w:t>
      </w:r>
      <w:r w:rsidR="00083E93" w:rsidRPr="002B1293">
        <w:rPr>
          <w:rFonts w:ascii="Arial" w:eastAsia="Verdana,Arial" w:hAnsi="Arial" w:cs="Arial"/>
        </w:rPr>
        <w:t xml:space="preserve"> </w:t>
      </w:r>
      <w:r>
        <w:rPr>
          <w:rFonts w:ascii="Arial" w:eastAsia="Verdana,Arial" w:hAnsi="Arial" w:cs="Arial"/>
        </w:rPr>
        <w:t>expliziert</w:t>
      </w:r>
      <w:r w:rsidR="00083E93" w:rsidRPr="002B1293">
        <w:rPr>
          <w:rFonts w:ascii="Arial" w:eastAsia="Verdana,Arial" w:hAnsi="Arial" w:cs="Arial"/>
        </w:rPr>
        <w:t xml:space="preserve"> Reikersdorfer.</w:t>
      </w:r>
      <w:r w:rsidR="00083E93" w:rsidRPr="0006523B">
        <w:rPr>
          <w:rFonts w:ascii="Arial" w:eastAsia="Verdana,Arial" w:hAnsi="Arial" w:cs="Arial"/>
          <w:i/>
          <w:iCs/>
        </w:rPr>
        <w:t xml:space="preserve"> „</w:t>
      </w:r>
      <w:r w:rsidR="00F74D22" w:rsidRPr="0006523B">
        <w:rPr>
          <w:rFonts w:ascii="Arial" w:eastAsia="Verdana,Arial" w:hAnsi="Arial" w:cs="Arial"/>
          <w:i/>
          <w:iCs/>
        </w:rPr>
        <w:t>Viele Mieterinnen und Mieter werden also zukünftig vor Gericht ziehen</w:t>
      </w:r>
      <w:r w:rsidR="0058646A">
        <w:rPr>
          <w:rFonts w:ascii="Arial" w:eastAsia="Verdana,Arial" w:hAnsi="Arial" w:cs="Arial"/>
          <w:i/>
          <w:iCs/>
        </w:rPr>
        <w:t xml:space="preserve"> (müssen)</w:t>
      </w:r>
      <w:r w:rsidR="00D027B1">
        <w:rPr>
          <w:rFonts w:ascii="Arial" w:eastAsia="Verdana,Arial" w:hAnsi="Arial" w:cs="Arial"/>
          <w:i/>
          <w:iCs/>
        </w:rPr>
        <w:t>, um allfällige Schadenersatzansprüche gegen Vermieter geltend zu machen bzw. wenn aus Ihrer Sicht gegen das Bestellerprinzip verstoßen wurde</w:t>
      </w:r>
      <w:r w:rsidR="00B870CA" w:rsidRPr="0006523B">
        <w:rPr>
          <w:rFonts w:ascii="Arial" w:eastAsia="Verdana,Arial" w:hAnsi="Arial" w:cs="Arial"/>
          <w:i/>
          <w:iCs/>
        </w:rPr>
        <w:t>.</w:t>
      </w:r>
      <w:r>
        <w:rPr>
          <w:rFonts w:ascii="Arial" w:eastAsia="Verdana,Arial" w:hAnsi="Arial" w:cs="Arial"/>
        </w:rPr>
        <w:t>“</w:t>
      </w:r>
      <w:r w:rsidR="00083E93" w:rsidRPr="002B1293">
        <w:rPr>
          <w:rFonts w:ascii="Arial" w:eastAsia="Verdana,Arial" w:hAnsi="Arial" w:cs="Arial"/>
        </w:rPr>
        <w:t xml:space="preserve"> Reikersdorfer prognostiziert, dass</w:t>
      </w:r>
      <w:r w:rsidR="00F74D22" w:rsidRPr="002B1293">
        <w:rPr>
          <w:rFonts w:ascii="Arial" w:eastAsia="Verdana,Arial" w:hAnsi="Arial" w:cs="Arial"/>
        </w:rPr>
        <w:t xml:space="preserve"> in Summe </w:t>
      </w:r>
      <w:r w:rsidR="00083E93" w:rsidRPr="002B1293">
        <w:rPr>
          <w:rFonts w:ascii="Arial" w:eastAsia="Verdana,Arial" w:hAnsi="Arial" w:cs="Arial"/>
        </w:rPr>
        <w:t>d</w:t>
      </w:r>
      <w:r w:rsidR="00F74D22" w:rsidRPr="002B1293">
        <w:rPr>
          <w:rFonts w:ascii="Arial" w:eastAsia="Verdana,Arial" w:hAnsi="Arial" w:cs="Arial"/>
        </w:rPr>
        <w:t>as Bestellerprinzip</w:t>
      </w:r>
      <w:r w:rsidR="00792AA1">
        <w:rPr>
          <w:rFonts w:ascii="Arial" w:eastAsia="Verdana,Arial" w:hAnsi="Arial" w:cs="Arial"/>
        </w:rPr>
        <w:t>,</w:t>
      </w:r>
      <w:r w:rsidR="00F74D22" w:rsidRPr="002B1293">
        <w:rPr>
          <w:rFonts w:ascii="Arial" w:eastAsia="Verdana,Arial" w:hAnsi="Arial" w:cs="Arial"/>
        </w:rPr>
        <w:t xml:space="preserve"> speziell</w:t>
      </w:r>
      <w:r w:rsidR="00B870CA" w:rsidRPr="002B1293">
        <w:rPr>
          <w:rFonts w:ascii="Arial" w:eastAsia="Verdana,Arial" w:hAnsi="Arial" w:cs="Arial"/>
        </w:rPr>
        <w:t xml:space="preserve"> </w:t>
      </w:r>
      <w:r w:rsidR="00F74D22" w:rsidRPr="002B1293">
        <w:rPr>
          <w:rFonts w:ascii="Arial" w:eastAsia="Verdana,Arial" w:hAnsi="Arial" w:cs="Arial"/>
        </w:rPr>
        <w:t>in Ballungsräumen mit hoher Nachfrage</w:t>
      </w:r>
      <w:r w:rsidR="00792AA1">
        <w:rPr>
          <w:rFonts w:ascii="Arial" w:eastAsia="Verdana,Arial" w:hAnsi="Arial" w:cs="Arial"/>
        </w:rPr>
        <w:t>,</w:t>
      </w:r>
      <w:r w:rsidR="00F74D22" w:rsidRPr="002B1293">
        <w:rPr>
          <w:rFonts w:ascii="Arial" w:eastAsia="Verdana,Arial" w:hAnsi="Arial" w:cs="Arial"/>
        </w:rPr>
        <w:t xml:space="preserve"> das Preisniveau insgesamt heben</w:t>
      </w:r>
      <w:r w:rsidR="00083E93" w:rsidRPr="002B1293">
        <w:rPr>
          <w:rFonts w:ascii="Arial" w:eastAsia="Verdana,Arial" w:hAnsi="Arial" w:cs="Arial"/>
        </w:rPr>
        <w:t xml:space="preserve"> wird</w:t>
      </w:r>
      <w:r w:rsidR="00C35AA1">
        <w:rPr>
          <w:rFonts w:ascii="Arial" w:eastAsia="Verdana,Arial" w:hAnsi="Arial" w:cs="Arial"/>
        </w:rPr>
        <w:t xml:space="preserve">. </w:t>
      </w:r>
      <w:r w:rsidR="00F74D22" w:rsidRPr="002B1293">
        <w:rPr>
          <w:rFonts w:ascii="Arial" w:eastAsia="Verdana,Arial" w:hAnsi="Arial" w:cs="Arial"/>
        </w:rPr>
        <w:t xml:space="preserve">Der vorgestellte Entwurf ist </w:t>
      </w:r>
      <w:r w:rsidR="0058646A">
        <w:rPr>
          <w:rFonts w:ascii="Arial" w:eastAsia="Verdana,Arial" w:hAnsi="Arial" w:cs="Arial"/>
        </w:rPr>
        <w:t xml:space="preserve">wenig </w:t>
      </w:r>
      <w:r w:rsidR="00F74D22" w:rsidRPr="002B1293">
        <w:rPr>
          <w:rFonts w:ascii="Arial" w:eastAsia="Verdana,Arial" w:hAnsi="Arial" w:cs="Arial"/>
        </w:rPr>
        <w:t xml:space="preserve">praxistauglich, </w:t>
      </w:r>
      <w:r w:rsidR="00B870CA" w:rsidRPr="002B1293">
        <w:rPr>
          <w:rFonts w:ascii="Arial" w:eastAsia="Verdana,Arial" w:hAnsi="Arial" w:cs="Arial"/>
        </w:rPr>
        <w:t xml:space="preserve">da er </w:t>
      </w:r>
      <w:r w:rsidR="00F74D22" w:rsidRPr="002B1293">
        <w:rPr>
          <w:rFonts w:ascii="Arial" w:eastAsia="Verdana,Arial" w:hAnsi="Arial" w:cs="Arial"/>
        </w:rPr>
        <w:t xml:space="preserve">bei </w:t>
      </w:r>
      <w:r w:rsidR="00B870CA" w:rsidRPr="002B1293">
        <w:rPr>
          <w:rFonts w:ascii="Arial" w:eastAsia="Verdana,Arial" w:hAnsi="Arial" w:cs="Arial"/>
        </w:rPr>
        <w:t xml:space="preserve">den </w:t>
      </w:r>
      <w:r w:rsidR="00F74D22" w:rsidRPr="002B1293">
        <w:rPr>
          <w:rFonts w:ascii="Arial" w:eastAsia="Verdana,Arial" w:hAnsi="Arial" w:cs="Arial"/>
        </w:rPr>
        <w:t>Mietern bei der Suche für viel Unklarheit und Unsicherheit sorg</w:t>
      </w:r>
      <w:r w:rsidR="004B45EA">
        <w:rPr>
          <w:rFonts w:ascii="Arial" w:eastAsia="Verdana,Arial" w:hAnsi="Arial" w:cs="Arial"/>
        </w:rPr>
        <w:t>en wird</w:t>
      </w:r>
      <w:r w:rsidR="00834339">
        <w:rPr>
          <w:rFonts w:ascii="Arial" w:eastAsia="Verdana,Arial" w:hAnsi="Arial" w:cs="Arial"/>
        </w:rPr>
        <w:t xml:space="preserve">. </w:t>
      </w:r>
      <w:r w:rsidR="00F74D22" w:rsidRPr="002B1293">
        <w:rPr>
          <w:rFonts w:ascii="Arial" w:eastAsia="Verdana,Arial" w:hAnsi="Arial" w:cs="Arial"/>
        </w:rPr>
        <w:t xml:space="preserve"> </w:t>
      </w:r>
      <w:r w:rsidR="00834339">
        <w:rPr>
          <w:rFonts w:ascii="Arial" w:eastAsia="Verdana,Arial" w:hAnsi="Arial" w:cs="Arial"/>
        </w:rPr>
        <w:t>Es ist</w:t>
      </w:r>
      <w:r w:rsidR="00F74D22" w:rsidRPr="002B1293">
        <w:rPr>
          <w:rFonts w:ascii="Arial" w:eastAsia="Verdana,Arial" w:hAnsi="Arial" w:cs="Arial"/>
        </w:rPr>
        <w:t xml:space="preserve"> </w:t>
      </w:r>
      <w:r w:rsidR="00834339">
        <w:rPr>
          <w:rFonts w:ascii="Arial" w:eastAsia="Verdana,Arial" w:hAnsi="Arial" w:cs="Arial"/>
        </w:rPr>
        <w:t>unklar</w:t>
      </w:r>
      <w:r w:rsidR="004645B0">
        <w:rPr>
          <w:rFonts w:ascii="Arial" w:eastAsia="Verdana,Arial" w:hAnsi="Arial" w:cs="Arial"/>
        </w:rPr>
        <w:t>,</w:t>
      </w:r>
      <w:r w:rsidR="00834339">
        <w:rPr>
          <w:rFonts w:ascii="Arial" w:eastAsia="Verdana,Arial" w:hAnsi="Arial" w:cs="Arial"/>
        </w:rPr>
        <w:t xml:space="preserve"> </w:t>
      </w:r>
      <w:r w:rsidR="00B870CA" w:rsidRPr="002B1293">
        <w:rPr>
          <w:rFonts w:ascii="Arial" w:eastAsia="Verdana,Arial" w:hAnsi="Arial" w:cs="Arial"/>
        </w:rPr>
        <w:t>w</w:t>
      </w:r>
      <w:r w:rsidR="00F74D22" w:rsidRPr="002B1293">
        <w:rPr>
          <w:rFonts w:ascii="Arial" w:eastAsia="Verdana,Arial" w:hAnsi="Arial" w:cs="Arial"/>
        </w:rPr>
        <w:t>elche Leistungen Mieter von einem Makler zukünftig erwarten</w:t>
      </w:r>
      <w:r w:rsidR="00B870CA" w:rsidRPr="002B1293">
        <w:rPr>
          <w:rFonts w:ascii="Arial" w:eastAsia="Verdana,Arial" w:hAnsi="Arial" w:cs="Arial"/>
        </w:rPr>
        <w:t xml:space="preserve"> dürfen, w</w:t>
      </w:r>
      <w:r w:rsidR="00F74D22" w:rsidRPr="002B1293">
        <w:rPr>
          <w:rFonts w:ascii="Arial" w:eastAsia="Verdana,Arial" w:hAnsi="Arial" w:cs="Arial"/>
        </w:rPr>
        <w:t xml:space="preserve">ann für </w:t>
      </w:r>
      <w:r w:rsidR="00B870CA" w:rsidRPr="002B1293">
        <w:rPr>
          <w:rFonts w:ascii="Arial" w:eastAsia="Verdana,Arial" w:hAnsi="Arial" w:cs="Arial"/>
        </w:rPr>
        <w:t xml:space="preserve">den </w:t>
      </w:r>
      <w:r w:rsidR="00F74D22" w:rsidRPr="002B1293">
        <w:rPr>
          <w:rFonts w:ascii="Arial" w:eastAsia="Verdana,Arial" w:hAnsi="Arial" w:cs="Arial"/>
        </w:rPr>
        <w:t xml:space="preserve">Mieter ein </w:t>
      </w:r>
      <w:r w:rsidR="0058646A">
        <w:rPr>
          <w:rFonts w:ascii="Arial" w:eastAsia="Verdana,Arial" w:hAnsi="Arial" w:cs="Arial"/>
        </w:rPr>
        <w:t>Makler-</w:t>
      </w:r>
      <w:r w:rsidR="00F74D22" w:rsidRPr="002B1293">
        <w:rPr>
          <w:rFonts w:ascii="Arial" w:eastAsia="Verdana,Arial" w:hAnsi="Arial" w:cs="Arial"/>
        </w:rPr>
        <w:t>Honorar fällig</w:t>
      </w:r>
      <w:r w:rsidR="00083E93" w:rsidRPr="002B1293">
        <w:rPr>
          <w:rFonts w:ascii="Arial" w:eastAsia="Verdana,Arial" w:hAnsi="Arial" w:cs="Arial"/>
        </w:rPr>
        <w:t xml:space="preserve"> </w:t>
      </w:r>
      <w:r w:rsidR="00834339" w:rsidRPr="002B1293">
        <w:rPr>
          <w:rFonts w:ascii="Arial" w:eastAsia="Verdana,Arial" w:hAnsi="Arial" w:cs="Arial"/>
        </w:rPr>
        <w:t>wird</w:t>
      </w:r>
      <w:r w:rsidR="007778B4">
        <w:rPr>
          <w:rFonts w:ascii="Arial" w:eastAsia="Verdana,Arial" w:hAnsi="Arial" w:cs="Arial"/>
        </w:rPr>
        <w:t>,</w:t>
      </w:r>
      <w:r w:rsidR="00834339" w:rsidRPr="002B1293">
        <w:rPr>
          <w:rFonts w:ascii="Arial" w:eastAsia="Verdana,Arial" w:hAnsi="Arial" w:cs="Arial"/>
        </w:rPr>
        <w:t xml:space="preserve"> </w:t>
      </w:r>
      <w:r w:rsidR="00083E93" w:rsidRPr="002B1293">
        <w:rPr>
          <w:rFonts w:ascii="Arial" w:eastAsia="Verdana,Arial" w:hAnsi="Arial" w:cs="Arial"/>
        </w:rPr>
        <w:t xml:space="preserve">und ob </w:t>
      </w:r>
      <w:r w:rsidR="00F74D22" w:rsidRPr="002B1293">
        <w:rPr>
          <w:rFonts w:ascii="Arial" w:eastAsia="Verdana,Arial" w:hAnsi="Arial" w:cs="Arial"/>
        </w:rPr>
        <w:t>der Makler als Doppelmakler tätig</w:t>
      </w:r>
      <w:r w:rsidR="00083E93" w:rsidRPr="002B1293">
        <w:rPr>
          <w:rFonts w:ascii="Arial" w:eastAsia="Verdana,Arial" w:hAnsi="Arial" w:cs="Arial"/>
        </w:rPr>
        <w:t xml:space="preserve"> ist </w:t>
      </w:r>
      <w:r w:rsidR="00F74D22" w:rsidRPr="002B1293">
        <w:rPr>
          <w:rFonts w:ascii="Arial" w:eastAsia="Verdana,Arial" w:hAnsi="Arial" w:cs="Arial"/>
        </w:rPr>
        <w:t xml:space="preserve">oder nur </w:t>
      </w:r>
      <w:r w:rsidR="0058646A">
        <w:rPr>
          <w:rFonts w:ascii="Arial" w:eastAsia="Verdana,Arial" w:hAnsi="Arial" w:cs="Arial"/>
        </w:rPr>
        <w:t xml:space="preserve">im Auftrag des </w:t>
      </w:r>
      <w:r w:rsidR="00F74D22" w:rsidRPr="002B1293">
        <w:rPr>
          <w:rFonts w:ascii="Arial" w:eastAsia="Verdana,Arial" w:hAnsi="Arial" w:cs="Arial"/>
        </w:rPr>
        <w:t>Vermieter</w:t>
      </w:r>
      <w:r w:rsidR="0058646A">
        <w:rPr>
          <w:rFonts w:ascii="Arial" w:eastAsia="Verdana,Arial" w:hAnsi="Arial" w:cs="Arial"/>
        </w:rPr>
        <w:t>s</w:t>
      </w:r>
      <w:r w:rsidR="00625005">
        <w:rPr>
          <w:rFonts w:ascii="Arial" w:eastAsia="Verdana,Arial" w:hAnsi="Arial" w:cs="Arial"/>
        </w:rPr>
        <w:t>.</w:t>
      </w:r>
      <w:r w:rsidR="00D027B1">
        <w:rPr>
          <w:rFonts w:ascii="Arial" w:eastAsia="Verdana,Arial" w:hAnsi="Arial" w:cs="Arial"/>
        </w:rPr>
        <w:t xml:space="preserve"> </w:t>
      </w:r>
      <w:r w:rsidR="00083E93" w:rsidRPr="002B1293">
        <w:rPr>
          <w:rFonts w:ascii="Arial" w:eastAsia="Verdana,Arial" w:hAnsi="Arial" w:cs="Arial"/>
        </w:rPr>
        <w:br/>
      </w:r>
      <w:r w:rsidR="00083E93" w:rsidRPr="002B1293">
        <w:rPr>
          <w:rFonts w:ascii="Arial" w:eastAsia="Verdana,Arial" w:hAnsi="Arial" w:cs="Arial"/>
        </w:rPr>
        <w:br/>
      </w:r>
      <w:r w:rsidR="00744EC4">
        <w:rPr>
          <w:rFonts w:ascii="Arial" w:eastAsia="Verdana,Arial" w:hAnsi="Arial" w:cs="Arial"/>
          <w:b/>
          <w:bCs/>
        </w:rPr>
        <w:t>Mangelnde Treffsicherheit bei einkommensschwächeren Gruppen</w:t>
      </w:r>
      <w:r w:rsidR="00083E93" w:rsidRPr="002B1293">
        <w:rPr>
          <w:rFonts w:ascii="Arial" w:eastAsia="Verdana,Arial" w:hAnsi="Arial" w:cs="Arial"/>
          <w:b/>
          <w:bCs/>
        </w:rPr>
        <w:br/>
      </w:r>
      <w:r w:rsidR="00834339">
        <w:rPr>
          <w:rFonts w:ascii="Arial" w:eastAsia="Verdana,Arial" w:hAnsi="Arial" w:cs="Arial"/>
        </w:rPr>
        <w:t xml:space="preserve">Weiters hinterfragt Reikersdorfer, </w:t>
      </w:r>
      <w:r w:rsidR="007778B4">
        <w:rPr>
          <w:rFonts w:ascii="Arial" w:eastAsia="Verdana,Arial" w:hAnsi="Arial" w:cs="Arial"/>
        </w:rPr>
        <w:t xml:space="preserve">warum </w:t>
      </w:r>
      <w:r w:rsidR="00834339">
        <w:rPr>
          <w:rFonts w:ascii="Arial" w:eastAsia="Verdana,Arial" w:hAnsi="Arial" w:cs="Arial"/>
        </w:rPr>
        <w:t>a</w:t>
      </w:r>
      <w:r w:rsidR="00F74D22" w:rsidRPr="002B1293">
        <w:rPr>
          <w:rFonts w:ascii="Arial" w:eastAsia="Verdana,Arial" w:hAnsi="Arial" w:cs="Arial"/>
        </w:rPr>
        <w:t xml:space="preserve">lle Mieter von Luxuswohnungen bzw. von Ferien-, Freizeitdomizilen und Zweitwohnsitzen </w:t>
      </w:r>
      <w:r w:rsidR="00834339">
        <w:rPr>
          <w:rFonts w:ascii="Arial" w:eastAsia="Verdana,Arial" w:hAnsi="Arial" w:cs="Arial"/>
        </w:rPr>
        <w:t xml:space="preserve">spürbar </w:t>
      </w:r>
      <w:r w:rsidR="00F74D22" w:rsidRPr="002B1293">
        <w:rPr>
          <w:rFonts w:ascii="Arial" w:eastAsia="Verdana,Arial" w:hAnsi="Arial" w:cs="Arial"/>
        </w:rPr>
        <w:t xml:space="preserve">entlastet </w:t>
      </w:r>
      <w:r w:rsidR="00834339">
        <w:rPr>
          <w:rFonts w:ascii="Arial" w:eastAsia="Verdana,Arial" w:hAnsi="Arial" w:cs="Arial"/>
        </w:rPr>
        <w:t>werden</w:t>
      </w:r>
      <w:r w:rsidR="00C35AA1">
        <w:rPr>
          <w:rFonts w:ascii="Arial" w:eastAsia="Verdana,Arial" w:hAnsi="Arial" w:cs="Arial"/>
        </w:rPr>
        <w:t xml:space="preserve"> sollen</w:t>
      </w:r>
      <w:r w:rsidR="00BE6904">
        <w:rPr>
          <w:rFonts w:ascii="Arial" w:eastAsia="Verdana,Arial" w:hAnsi="Arial" w:cs="Arial"/>
        </w:rPr>
        <w:t xml:space="preserve">: </w:t>
      </w:r>
      <w:r w:rsidR="00BE6904" w:rsidRPr="00BE6904">
        <w:rPr>
          <w:rFonts w:ascii="Arial" w:eastAsia="Verdana,Arial" w:hAnsi="Arial" w:cs="Arial"/>
          <w:i/>
          <w:iCs/>
        </w:rPr>
        <w:t>„</w:t>
      </w:r>
      <w:r w:rsidR="00435C94">
        <w:rPr>
          <w:rFonts w:ascii="Arial" w:eastAsia="Verdana,Arial" w:hAnsi="Arial" w:cs="Arial"/>
          <w:i/>
          <w:iCs/>
        </w:rPr>
        <w:t xml:space="preserve">De facto </w:t>
      </w:r>
      <w:r w:rsidR="00744EC4">
        <w:rPr>
          <w:rFonts w:ascii="Arial" w:eastAsia="Verdana,Arial" w:hAnsi="Arial" w:cs="Arial"/>
          <w:i/>
          <w:iCs/>
        </w:rPr>
        <w:t>bedeutet</w:t>
      </w:r>
      <w:r w:rsidR="00435C94">
        <w:rPr>
          <w:rFonts w:ascii="Arial" w:eastAsia="Verdana,Arial" w:hAnsi="Arial" w:cs="Arial"/>
          <w:i/>
          <w:iCs/>
        </w:rPr>
        <w:t xml:space="preserve"> dies, dass </w:t>
      </w:r>
      <w:r w:rsidR="00744EC4">
        <w:rPr>
          <w:rFonts w:ascii="Arial" w:eastAsia="Verdana,Arial" w:hAnsi="Arial" w:cs="Arial"/>
          <w:i/>
          <w:iCs/>
        </w:rPr>
        <w:t xml:space="preserve">finanziell gut gestellte Gruppen </w:t>
      </w:r>
      <w:r w:rsidR="00DA5660">
        <w:rPr>
          <w:rFonts w:ascii="Arial" w:eastAsia="Verdana,Arial" w:hAnsi="Arial" w:cs="Arial"/>
          <w:i/>
          <w:iCs/>
        </w:rPr>
        <w:t xml:space="preserve">zukünftig </w:t>
      </w:r>
      <w:r w:rsidR="00435C94">
        <w:rPr>
          <w:rFonts w:ascii="Arial" w:eastAsia="Verdana,Arial" w:hAnsi="Arial" w:cs="Arial"/>
          <w:i/>
          <w:iCs/>
        </w:rPr>
        <w:t xml:space="preserve">nichts </w:t>
      </w:r>
      <w:r w:rsidR="00B240B5">
        <w:rPr>
          <w:rFonts w:ascii="Arial" w:eastAsia="Verdana,Arial" w:hAnsi="Arial" w:cs="Arial"/>
          <w:i/>
          <w:iCs/>
        </w:rPr>
        <w:t xml:space="preserve">mehr für die Maklerdienstleistung </w:t>
      </w:r>
      <w:r w:rsidR="00435C94">
        <w:rPr>
          <w:rFonts w:ascii="Arial" w:eastAsia="Verdana,Arial" w:hAnsi="Arial" w:cs="Arial"/>
          <w:i/>
          <w:iCs/>
        </w:rPr>
        <w:t xml:space="preserve">bezahlen werden. </w:t>
      </w:r>
      <w:r w:rsidR="00FF0EFE" w:rsidRPr="00BE6904">
        <w:rPr>
          <w:rFonts w:ascii="Arial" w:eastAsia="Verdana,Arial" w:hAnsi="Arial" w:cs="Arial"/>
          <w:i/>
          <w:iCs/>
        </w:rPr>
        <w:t>Im Gegenzug</w:t>
      </w:r>
      <w:r w:rsidR="00F74D22" w:rsidRPr="00BE6904">
        <w:rPr>
          <w:rFonts w:ascii="Arial" w:eastAsia="Verdana,Arial" w:hAnsi="Arial" w:cs="Arial"/>
          <w:i/>
          <w:iCs/>
        </w:rPr>
        <w:t xml:space="preserve"> </w:t>
      </w:r>
      <w:r w:rsidR="00625005">
        <w:rPr>
          <w:rFonts w:ascii="Arial" w:eastAsia="Verdana,Arial" w:hAnsi="Arial" w:cs="Arial"/>
          <w:i/>
          <w:iCs/>
        </w:rPr>
        <w:t>sind mit dem</w:t>
      </w:r>
      <w:r w:rsidR="00FF0EFE" w:rsidRPr="00BE6904">
        <w:rPr>
          <w:rFonts w:ascii="Arial" w:eastAsia="Verdana,Arial" w:hAnsi="Arial" w:cs="Arial"/>
          <w:i/>
          <w:iCs/>
        </w:rPr>
        <w:t xml:space="preserve"> Bestellerprinzip jene </w:t>
      </w:r>
      <w:r w:rsidR="00876373">
        <w:rPr>
          <w:rFonts w:ascii="Arial" w:eastAsia="Verdana,Arial" w:hAnsi="Arial" w:cs="Arial"/>
          <w:i/>
          <w:iCs/>
        </w:rPr>
        <w:t>Zielg</w:t>
      </w:r>
      <w:r w:rsidR="00876373" w:rsidRPr="00BE6904">
        <w:rPr>
          <w:rFonts w:ascii="Arial" w:eastAsia="Verdana,Arial" w:hAnsi="Arial" w:cs="Arial"/>
          <w:i/>
          <w:iCs/>
        </w:rPr>
        <w:t>ruppen</w:t>
      </w:r>
      <w:r w:rsidR="00F74D22" w:rsidRPr="00BE6904">
        <w:rPr>
          <w:rFonts w:ascii="Arial" w:eastAsia="Verdana,Arial" w:hAnsi="Arial" w:cs="Arial"/>
          <w:i/>
          <w:iCs/>
        </w:rPr>
        <w:t xml:space="preserve">, </w:t>
      </w:r>
      <w:r w:rsidR="00FF0EFE" w:rsidRPr="00BE6904">
        <w:rPr>
          <w:rFonts w:ascii="Arial" w:eastAsia="Verdana,Arial" w:hAnsi="Arial" w:cs="Arial"/>
          <w:i/>
          <w:iCs/>
        </w:rPr>
        <w:t>die eine</w:t>
      </w:r>
      <w:r w:rsidR="00F74D22" w:rsidRPr="00BE6904">
        <w:rPr>
          <w:rFonts w:ascii="Arial" w:eastAsia="Verdana,Arial" w:hAnsi="Arial" w:cs="Arial"/>
          <w:i/>
          <w:iCs/>
        </w:rPr>
        <w:t xml:space="preserve"> Wohnkosten-Entlastung ganz dringend </w:t>
      </w:r>
      <w:r w:rsidR="00FF0EFE" w:rsidRPr="00BE6904">
        <w:rPr>
          <w:rFonts w:ascii="Arial" w:eastAsia="Verdana,Arial" w:hAnsi="Arial" w:cs="Arial"/>
          <w:i/>
          <w:iCs/>
        </w:rPr>
        <w:t>benötigen</w:t>
      </w:r>
      <w:r w:rsidR="007778B4">
        <w:rPr>
          <w:rFonts w:ascii="Arial" w:eastAsia="Verdana,Arial" w:hAnsi="Arial" w:cs="Arial"/>
          <w:i/>
          <w:iCs/>
        </w:rPr>
        <w:t xml:space="preserve"> würden</w:t>
      </w:r>
      <w:r w:rsidR="00F74D22" w:rsidRPr="00BE6904">
        <w:rPr>
          <w:rFonts w:ascii="Arial" w:eastAsia="Verdana,Arial" w:hAnsi="Arial" w:cs="Arial"/>
          <w:i/>
          <w:iCs/>
        </w:rPr>
        <w:t>, so gut wie gar nicht</w:t>
      </w:r>
      <w:r w:rsidR="00625005">
        <w:rPr>
          <w:rFonts w:ascii="Arial" w:eastAsia="Verdana,Arial" w:hAnsi="Arial" w:cs="Arial"/>
          <w:i/>
          <w:iCs/>
        </w:rPr>
        <w:t xml:space="preserve"> betroffen</w:t>
      </w:r>
      <w:r w:rsidR="00F74D22" w:rsidRPr="00BE6904">
        <w:rPr>
          <w:rFonts w:ascii="Arial" w:eastAsia="Verdana,Arial" w:hAnsi="Arial" w:cs="Arial"/>
          <w:i/>
          <w:iCs/>
        </w:rPr>
        <w:t>:</w:t>
      </w:r>
      <w:r w:rsidR="00FF0EFE" w:rsidRPr="00BE6904">
        <w:rPr>
          <w:rFonts w:ascii="Arial" w:eastAsia="Verdana,Arial" w:hAnsi="Arial" w:cs="Arial"/>
          <w:i/>
          <w:iCs/>
        </w:rPr>
        <w:t xml:space="preserve"> Denn die </w:t>
      </w:r>
      <w:r w:rsidR="00F74D22" w:rsidRPr="00BE6904">
        <w:rPr>
          <w:rFonts w:ascii="Arial" w:eastAsia="Verdana,Arial" w:hAnsi="Arial" w:cs="Arial"/>
          <w:i/>
          <w:iCs/>
        </w:rPr>
        <w:t>einkommensschwächere</w:t>
      </w:r>
      <w:r w:rsidR="00625005">
        <w:rPr>
          <w:rFonts w:ascii="Arial" w:eastAsia="Verdana,Arial" w:hAnsi="Arial" w:cs="Arial"/>
          <w:i/>
          <w:iCs/>
        </w:rPr>
        <w:t>n</w:t>
      </w:r>
      <w:r w:rsidR="00F74D22" w:rsidRPr="00BE6904">
        <w:rPr>
          <w:rFonts w:ascii="Arial" w:eastAsia="Verdana,Arial" w:hAnsi="Arial" w:cs="Arial"/>
          <w:i/>
          <w:iCs/>
        </w:rPr>
        <w:t xml:space="preserve"> Persone</w:t>
      </w:r>
      <w:r w:rsidR="007778B4">
        <w:rPr>
          <w:rFonts w:ascii="Arial" w:eastAsia="Verdana,Arial" w:hAnsi="Arial" w:cs="Arial"/>
          <w:i/>
          <w:iCs/>
        </w:rPr>
        <w:t xml:space="preserve">ngruppen sind </w:t>
      </w:r>
      <w:r w:rsidR="00F74D22" w:rsidRPr="00BE6904">
        <w:rPr>
          <w:rFonts w:ascii="Arial" w:eastAsia="Verdana,Arial" w:hAnsi="Arial" w:cs="Arial"/>
          <w:i/>
          <w:iCs/>
        </w:rPr>
        <w:t>in erster Linie Mieter von Gemeinde-, Genossenschafts- oder Sozialwohnungen</w:t>
      </w:r>
      <w:r w:rsidR="00FF0EFE" w:rsidRPr="00BE6904">
        <w:rPr>
          <w:rFonts w:ascii="Arial" w:eastAsia="Verdana,Arial" w:hAnsi="Arial" w:cs="Arial"/>
          <w:i/>
          <w:iCs/>
        </w:rPr>
        <w:t xml:space="preserve">, und diese </w:t>
      </w:r>
      <w:r w:rsidR="00F74D22" w:rsidRPr="00BE6904">
        <w:rPr>
          <w:rFonts w:ascii="Arial" w:eastAsia="Verdana,Arial" w:hAnsi="Arial" w:cs="Arial"/>
          <w:i/>
          <w:iCs/>
        </w:rPr>
        <w:t>werden nicht über Makler vermittelt.</w:t>
      </w:r>
      <w:r w:rsidR="00FF0EFE" w:rsidRPr="00BE6904">
        <w:rPr>
          <w:rFonts w:ascii="Arial" w:eastAsia="Verdana,Arial" w:hAnsi="Arial" w:cs="Arial"/>
          <w:i/>
          <w:iCs/>
        </w:rPr>
        <w:t xml:space="preserve"> </w:t>
      </w:r>
      <w:r w:rsidR="00F74D22" w:rsidRPr="00BE6904">
        <w:rPr>
          <w:rFonts w:ascii="Arial" w:eastAsia="Verdana,Arial" w:hAnsi="Arial" w:cs="Arial"/>
          <w:i/>
          <w:iCs/>
        </w:rPr>
        <w:t xml:space="preserve">Damit haben </w:t>
      </w:r>
      <w:r w:rsidR="007778B4">
        <w:rPr>
          <w:rFonts w:ascii="Arial" w:eastAsia="Verdana,Arial" w:hAnsi="Arial" w:cs="Arial"/>
          <w:i/>
          <w:iCs/>
        </w:rPr>
        <w:t xml:space="preserve">jene </w:t>
      </w:r>
      <w:r w:rsidR="00F74D22" w:rsidRPr="00BE6904">
        <w:rPr>
          <w:rFonts w:ascii="Arial" w:eastAsia="Verdana,Arial" w:hAnsi="Arial" w:cs="Arial"/>
          <w:i/>
          <w:iCs/>
        </w:rPr>
        <w:t xml:space="preserve">zigtausend Wohnungsmieter </w:t>
      </w:r>
      <w:r w:rsidR="00FF0EFE" w:rsidRPr="00BE6904">
        <w:rPr>
          <w:rFonts w:ascii="Arial" w:eastAsia="Verdana,Arial" w:hAnsi="Arial" w:cs="Arial"/>
          <w:i/>
          <w:iCs/>
        </w:rPr>
        <w:t xml:space="preserve">- </w:t>
      </w:r>
      <w:r w:rsidR="00F74D22" w:rsidRPr="00BE6904">
        <w:rPr>
          <w:rFonts w:ascii="Arial" w:eastAsia="Verdana,Arial" w:hAnsi="Arial" w:cs="Arial"/>
          <w:i/>
          <w:iCs/>
        </w:rPr>
        <w:t>nicht Suchende</w:t>
      </w:r>
      <w:r w:rsidR="00FF0EFE" w:rsidRPr="00BE6904">
        <w:rPr>
          <w:rFonts w:ascii="Arial" w:eastAsia="Verdana,Arial" w:hAnsi="Arial" w:cs="Arial"/>
          <w:i/>
          <w:iCs/>
        </w:rPr>
        <w:t xml:space="preserve"> </w:t>
      </w:r>
      <w:r w:rsidR="007778B4">
        <w:rPr>
          <w:rFonts w:ascii="Arial" w:eastAsia="Verdana,Arial" w:hAnsi="Arial" w:cs="Arial"/>
          <w:i/>
          <w:iCs/>
        </w:rPr>
        <w:t xml:space="preserve">– </w:t>
      </w:r>
      <w:r w:rsidR="00F74D22" w:rsidRPr="00BE6904">
        <w:rPr>
          <w:rFonts w:ascii="Arial" w:eastAsia="Verdana,Arial" w:hAnsi="Arial" w:cs="Arial"/>
          <w:i/>
          <w:iCs/>
        </w:rPr>
        <w:t xml:space="preserve">die es </w:t>
      </w:r>
      <w:r w:rsidR="0058646A">
        <w:rPr>
          <w:rFonts w:ascii="Arial" w:eastAsia="Verdana,Arial" w:hAnsi="Arial" w:cs="Arial"/>
          <w:i/>
          <w:iCs/>
        </w:rPr>
        <w:t xml:space="preserve">am </w:t>
      </w:r>
      <w:r w:rsidR="00F74D22" w:rsidRPr="00BE6904">
        <w:rPr>
          <w:rFonts w:ascii="Arial" w:eastAsia="Verdana,Arial" w:hAnsi="Arial" w:cs="Arial"/>
          <w:i/>
          <w:iCs/>
        </w:rPr>
        <w:t>dringend</w:t>
      </w:r>
      <w:r w:rsidR="0058646A">
        <w:rPr>
          <w:rFonts w:ascii="Arial" w:eastAsia="Verdana,Arial" w:hAnsi="Arial" w:cs="Arial"/>
          <w:i/>
          <w:iCs/>
        </w:rPr>
        <w:t>sten</w:t>
      </w:r>
      <w:r w:rsidR="00F74D22" w:rsidRPr="00BE6904">
        <w:rPr>
          <w:rFonts w:ascii="Arial" w:eastAsia="Verdana,Arial" w:hAnsi="Arial" w:cs="Arial"/>
          <w:i/>
          <w:iCs/>
        </w:rPr>
        <w:t xml:space="preserve"> notwendig h</w:t>
      </w:r>
      <w:r w:rsidR="0058646A">
        <w:rPr>
          <w:rFonts w:ascii="Arial" w:eastAsia="Verdana,Arial" w:hAnsi="Arial" w:cs="Arial"/>
          <w:i/>
          <w:iCs/>
        </w:rPr>
        <w:t>ätten</w:t>
      </w:r>
      <w:r w:rsidR="00F74D22" w:rsidRPr="00BE6904">
        <w:rPr>
          <w:rFonts w:ascii="Arial" w:eastAsia="Verdana,Arial" w:hAnsi="Arial" w:cs="Arial"/>
          <w:i/>
          <w:iCs/>
        </w:rPr>
        <w:t>, keinen Cent Ersparnis.</w:t>
      </w:r>
      <w:r w:rsidR="00BE6904" w:rsidRPr="00BE6904">
        <w:rPr>
          <w:rFonts w:ascii="Arial" w:eastAsia="Verdana,Arial" w:hAnsi="Arial" w:cs="Arial"/>
          <w:i/>
          <w:iCs/>
        </w:rPr>
        <w:t>“</w:t>
      </w:r>
      <w:r w:rsidR="00F74D22" w:rsidRPr="00BE6904">
        <w:rPr>
          <w:rFonts w:ascii="Arial" w:eastAsia="Verdana,Arial" w:hAnsi="Arial" w:cs="Arial"/>
          <w:i/>
          <w:iCs/>
        </w:rPr>
        <w:t xml:space="preserve"> </w:t>
      </w:r>
      <w:r w:rsidR="00B72378" w:rsidRPr="00BE6904">
        <w:rPr>
          <w:rFonts w:ascii="Arial" w:eastAsia="Verdana,Arial" w:hAnsi="Arial" w:cs="Arial"/>
          <w:i/>
          <w:iCs/>
        </w:rPr>
        <w:br/>
      </w:r>
      <w:r w:rsidR="00B72378" w:rsidRPr="002B1293">
        <w:rPr>
          <w:rFonts w:ascii="Arial" w:eastAsia="Verdana,Arial" w:hAnsi="Arial" w:cs="Arial"/>
        </w:rPr>
        <w:br/>
      </w:r>
      <w:r w:rsidR="00B72378" w:rsidRPr="002B1293">
        <w:rPr>
          <w:rFonts w:ascii="Arial" w:eastAsia="Verdana,Arial" w:hAnsi="Arial" w:cs="Arial"/>
          <w:b/>
          <w:bCs/>
        </w:rPr>
        <w:t>Keine kostenfreie Vermittlung</w:t>
      </w:r>
      <w:r w:rsidR="00B72378" w:rsidRPr="002B1293">
        <w:rPr>
          <w:rFonts w:ascii="Arial" w:eastAsia="Verdana,Arial" w:hAnsi="Arial" w:cs="Arial"/>
        </w:rPr>
        <w:br/>
      </w:r>
      <w:r w:rsidR="00B72378" w:rsidRPr="00BE6904">
        <w:rPr>
          <w:rFonts w:ascii="Arial" w:eastAsia="Verdana,Arial" w:hAnsi="Arial" w:cs="Arial"/>
          <w:i/>
          <w:iCs/>
        </w:rPr>
        <w:t>„</w:t>
      </w:r>
      <w:r w:rsidR="00F74D22" w:rsidRPr="00BE6904">
        <w:rPr>
          <w:rFonts w:ascii="Arial" w:eastAsia="Verdana,Arial" w:hAnsi="Arial" w:cs="Arial"/>
          <w:i/>
          <w:iCs/>
        </w:rPr>
        <w:t xml:space="preserve">Die Tatsache, dass </w:t>
      </w:r>
      <w:r w:rsidR="004C2EAD">
        <w:rPr>
          <w:rFonts w:ascii="Arial" w:eastAsia="Verdana,Arial" w:hAnsi="Arial" w:cs="Arial"/>
          <w:i/>
          <w:iCs/>
        </w:rPr>
        <w:t xml:space="preserve">manche </w:t>
      </w:r>
      <w:r w:rsidR="00F74D22" w:rsidRPr="00BE6904">
        <w:rPr>
          <w:rFonts w:ascii="Arial" w:eastAsia="Verdana,Arial" w:hAnsi="Arial" w:cs="Arial"/>
          <w:i/>
          <w:iCs/>
        </w:rPr>
        <w:t>Maklerunternehmen den Vermietern eine kostenfreie Vermittlung anbieten und nur der Mieter ein Honorar bezahlt, ist nicht in Ordnung und gehört abgestellt</w:t>
      </w:r>
      <w:r w:rsidR="00B72378" w:rsidRPr="00BE6904">
        <w:rPr>
          <w:rFonts w:ascii="Arial" w:eastAsia="Verdana,Arial" w:hAnsi="Arial" w:cs="Arial"/>
          <w:i/>
          <w:iCs/>
        </w:rPr>
        <w:t>“,</w:t>
      </w:r>
      <w:r w:rsidR="00B72378" w:rsidRPr="002B1293">
        <w:rPr>
          <w:rFonts w:ascii="Arial" w:eastAsia="Verdana,Arial" w:hAnsi="Arial" w:cs="Arial"/>
        </w:rPr>
        <w:t xml:space="preserve"> sagt Reikersdorfer. </w:t>
      </w:r>
      <w:r w:rsidR="00B72378" w:rsidRPr="00BE6904">
        <w:rPr>
          <w:rFonts w:ascii="Arial" w:eastAsia="Verdana,Arial" w:hAnsi="Arial" w:cs="Arial"/>
          <w:i/>
          <w:iCs/>
        </w:rPr>
        <w:t>„</w:t>
      </w:r>
      <w:r w:rsidR="00F74D22" w:rsidRPr="00BE6904">
        <w:rPr>
          <w:rFonts w:ascii="Arial" w:eastAsia="Verdana,Arial" w:hAnsi="Arial" w:cs="Arial"/>
          <w:i/>
          <w:iCs/>
        </w:rPr>
        <w:t xml:space="preserve">Sofern entsprechende Leistungen erbracht werden und die Vermieter den Mehrwert einer Dienstleistung erkennen, sind Vermieter </w:t>
      </w:r>
      <w:r w:rsidR="004C2EAD">
        <w:rPr>
          <w:rFonts w:ascii="Arial" w:eastAsia="Verdana,Arial" w:hAnsi="Arial" w:cs="Arial"/>
          <w:i/>
          <w:iCs/>
        </w:rPr>
        <w:t xml:space="preserve">auch </w:t>
      </w:r>
      <w:r w:rsidR="00F74D22" w:rsidRPr="00BE6904">
        <w:rPr>
          <w:rFonts w:ascii="Arial" w:eastAsia="Verdana,Arial" w:hAnsi="Arial" w:cs="Arial"/>
          <w:i/>
          <w:iCs/>
        </w:rPr>
        <w:t xml:space="preserve">jetzt </w:t>
      </w:r>
      <w:r w:rsidR="00C35AA1">
        <w:rPr>
          <w:rFonts w:ascii="Arial" w:eastAsia="Verdana,Arial" w:hAnsi="Arial" w:cs="Arial"/>
          <w:i/>
          <w:iCs/>
        </w:rPr>
        <w:t xml:space="preserve">schon </w:t>
      </w:r>
      <w:r w:rsidR="00F74D22" w:rsidRPr="00BE6904">
        <w:rPr>
          <w:rFonts w:ascii="Arial" w:eastAsia="Verdana,Arial" w:hAnsi="Arial" w:cs="Arial"/>
          <w:i/>
          <w:iCs/>
        </w:rPr>
        <w:t>bereit</w:t>
      </w:r>
      <w:r w:rsidR="004C2EAD">
        <w:rPr>
          <w:rFonts w:ascii="Arial" w:eastAsia="Verdana,Arial" w:hAnsi="Arial" w:cs="Arial"/>
          <w:i/>
          <w:iCs/>
        </w:rPr>
        <w:t>,</w:t>
      </w:r>
      <w:r w:rsidR="00F74D22" w:rsidRPr="00BE6904">
        <w:rPr>
          <w:rFonts w:ascii="Arial" w:eastAsia="Verdana,Arial" w:hAnsi="Arial" w:cs="Arial"/>
          <w:i/>
          <w:iCs/>
        </w:rPr>
        <w:t xml:space="preserve"> ein Honorar an den Makler zu bezahlen.</w:t>
      </w:r>
      <w:r w:rsidR="00B72378" w:rsidRPr="00BE6904">
        <w:rPr>
          <w:rFonts w:ascii="Arial" w:eastAsia="Verdana,Arial" w:hAnsi="Arial" w:cs="Arial"/>
          <w:i/>
          <w:iCs/>
        </w:rPr>
        <w:t>“</w:t>
      </w:r>
      <w:r w:rsidR="00F74D22" w:rsidRPr="002B1293">
        <w:rPr>
          <w:rFonts w:ascii="Arial" w:eastAsia="Verdana,Arial" w:hAnsi="Arial" w:cs="Arial"/>
        </w:rPr>
        <w:t xml:space="preserve"> </w:t>
      </w:r>
      <w:r w:rsidR="00B72378" w:rsidRPr="002B1293">
        <w:rPr>
          <w:rFonts w:ascii="Arial" w:eastAsia="Verdana,Arial" w:hAnsi="Arial" w:cs="Arial"/>
        </w:rPr>
        <w:t>D</w:t>
      </w:r>
      <w:r w:rsidR="007778B4">
        <w:rPr>
          <w:rFonts w:ascii="Arial" w:eastAsia="Verdana,Arial" w:hAnsi="Arial" w:cs="Arial"/>
        </w:rPr>
        <w:t xml:space="preserve">as </w:t>
      </w:r>
      <w:r w:rsidR="00B72378" w:rsidRPr="002B1293">
        <w:rPr>
          <w:rFonts w:ascii="Arial" w:eastAsia="Verdana,Arial" w:hAnsi="Arial" w:cs="Arial"/>
        </w:rPr>
        <w:t>Makler</w:t>
      </w:r>
      <w:r w:rsidR="007778B4">
        <w:rPr>
          <w:rFonts w:ascii="Arial" w:eastAsia="Verdana,Arial" w:hAnsi="Arial" w:cs="Arial"/>
        </w:rPr>
        <w:t xml:space="preserve">honorar </w:t>
      </w:r>
      <w:r w:rsidR="00B72378" w:rsidRPr="002B1293">
        <w:rPr>
          <w:rFonts w:ascii="Arial" w:eastAsia="Verdana,Arial" w:hAnsi="Arial" w:cs="Arial"/>
        </w:rPr>
        <w:t>liegt</w:t>
      </w:r>
      <w:r w:rsidR="00F74D22" w:rsidRPr="002B1293">
        <w:rPr>
          <w:rFonts w:ascii="Arial" w:eastAsia="Verdana,Arial" w:hAnsi="Arial" w:cs="Arial"/>
        </w:rPr>
        <w:t xml:space="preserve"> im RE/MAX-Netzwerk aktuell </w:t>
      </w:r>
      <w:r w:rsidR="00C35AA1">
        <w:rPr>
          <w:rFonts w:ascii="Arial" w:eastAsia="Verdana,Arial" w:hAnsi="Arial" w:cs="Arial"/>
        </w:rPr>
        <w:t xml:space="preserve">im Schnitt </w:t>
      </w:r>
      <w:r w:rsidR="00876373">
        <w:rPr>
          <w:rFonts w:ascii="Arial" w:eastAsia="Verdana,Arial" w:hAnsi="Arial" w:cs="Arial"/>
        </w:rPr>
        <w:t xml:space="preserve">bei </w:t>
      </w:r>
      <w:r w:rsidR="00F74D22" w:rsidRPr="002B1293">
        <w:rPr>
          <w:rFonts w:ascii="Arial" w:eastAsia="Verdana,Arial" w:hAnsi="Arial" w:cs="Arial"/>
        </w:rPr>
        <w:t>1,3 Monatsmieten vom Vermieter und bei 1,7 Monatsmieten vom Mieter</w:t>
      </w:r>
      <w:r w:rsidR="004C2EAD">
        <w:rPr>
          <w:rFonts w:ascii="Arial" w:eastAsia="Verdana,Arial" w:hAnsi="Arial" w:cs="Arial"/>
        </w:rPr>
        <w:t>, also durchaus ausgewogen.</w:t>
      </w:r>
      <w:r w:rsidR="00B72378" w:rsidRPr="002B1293">
        <w:rPr>
          <w:rFonts w:ascii="Arial" w:eastAsia="Verdana,Arial" w:hAnsi="Arial" w:cs="Arial"/>
        </w:rPr>
        <w:br/>
      </w:r>
      <w:r w:rsidR="00B72378" w:rsidRPr="002B1293">
        <w:rPr>
          <w:rFonts w:ascii="Arial" w:eastAsia="Verdana,Arial" w:hAnsi="Arial" w:cs="Arial"/>
        </w:rPr>
        <w:br/>
      </w:r>
      <w:r w:rsidR="00B72378" w:rsidRPr="002B1293">
        <w:rPr>
          <w:rFonts w:ascii="Arial" w:eastAsia="Verdana,Arial" w:hAnsi="Arial" w:cs="Arial"/>
          <w:b/>
          <w:bCs/>
        </w:rPr>
        <w:t>Konsequenzen für die Immobilienbranche</w:t>
      </w:r>
      <w:r w:rsidR="00B72378" w:rsidRPr="002B1293">
        <w:rPr>
          <w:rFonts w:ascii="Arial" w:eastAsia="Verdana,Arial" w:hAnsi="Arial" w:cs="Arial"/>
        </w:rPr>
        <w:br/>
        <w:t>Reikersdorfer erwartet</w:t>
      </w:r>
      <w:r w:rsidR="00473DE3">
        <w:rPr>
          <w:rFonts w:ascii="Arial" w:eastAsia="Verdana,Arial" w:hAnsi="Arial" w:cs="Arial"/>
        </w:rPr>
        <w:t>,</w:t>
      </w:r>
      <w:r w:rsidR="00B72378" w:rsidRPr="002B1293">
        <w:rPr>
          <w:rFonts w:ascii="Arial" w:eastAsia="Verdana,Arial" w:hAnsi="Arial" w:cs="Arial"/>
        </w:rPr>
        <w:t xml:space="preserve"> dass </w:t>
      </w:r>
      <w:r w:rsidR="00F74D22" w:rsidRPr="002B1293">
        <w:rPr>
          <w:rFonts w:ascii="Arial" w:eastAsia="Verdana,Arial" w:hAnsi="Arial" w:cs="Arial"/>
        </w:rPr>
        <w:t xml:space="preserve">sich viele kleinere Makler aus dem Mietgeschäft zurückziehen bzw. zusperren müssen, weil es einfach nicht mehr wirtschaftlich ist. Große Unternehmen, die kostenintensive Digitalisierungsprozesse gut abbilden können, werden unterm Strich </w:t>
      </w:r>
      <w:r w:rsidR="00796B9E">
        <w:rPr>
          <w:rFonts w:ascii="Arial" w:eastAsia="Verdana,Arial" w:hAnsi="Arial" w:cs="Arial"/>
        </w:rPr>
        <w:t xml:space="preserve">die geplante Änderung besser verkraften. </w:t>
      </w:r>
      <w:r w:rsidR="00F74D22" w:rsidRPr="002B1293">
        <w:rPr>
          <w:rFonts w:ascii="Arial" w:eastAsia="Verdana,Arial" w:hAnsi="Arial" w:cs="Arial"/>
        </w:rPr>
        <w:t xml:space="preserve"> </w:t>
      </w:r>
      <w:r w:rsidR="00DA5660">
        <w:rPr>
          <w:rFonts w:ascii="Arial" w:eastAsia="Verdana,Arial" w:hAnsi="Arial" w:cs="Arial"/>
        </w:rPr>
        <w:t xml:space="preserve">Das hat sich auch in Deutschland bestätigt, die Umsatzeinbußen waren besonders bei kleineren Maklerbüros sehr groß. Die Immobilienbranche braucht aber auch diese Unternehmen. </w:t>
      </w:r>
      <w:r w:rsidR="00B72378" w:rsidRPr="002B1293">
        <w:rPr>
          <w:rFonts w:ascii="Arial" w:eastAsia="Verdana,Arial" w:hAnsi="Arial" w:cs="Arial"/>
        </w:rPr>
        <w:br/>
      </w:r>
      <w:r w:rsidR="00B72378" w:rsidRPr="002B1293">
        <w:rPr>
          <w:rFonts w:ascii="Arial" w:eastAsia="Verdana,Arial" w:hAnsi="Arial" w:cs="Arial"/>
        </w:rPr>
        <w:br/>
      </w:r>
      <w:r w:rsidR="002B1293">
        <w:rPr>
          <w:rFonts w:ascii="Arial" w:eastAsia="Verdana,Arial" w:hAnsi="Arial" w:cs="Arial"/>
          <w:b/>
          <w:bCs/>
        </w:rPr>
        <w:lastRenderedPageBreak/>
        <w:t>Vier p</w:t>
      </w:r>
      <w:r w:rsidR="00F74D22" w:rsidRPr="002B1293">
        <w:rPr>
          <w:rFonts w:ascii="Arial" w:eastAsia="Verdana,Arial" w:hAnsi="Arial" w:cs="Arial"/>
          <w:b/>
          <w:bCs/>
        </w:rPr>
        <w:t>ositive, mieternützliche Schritte</w:t>
      </w:r>
      <w:r w:rsidR="00B72378" w:rsidRPr="002B1293">
        <w:rPr>
          <w:rFonts w:ascii="Arial" w:eastAsia="Verdana,Arial" w:hAnsi="Arial" w:cs="Arial"/>
        </w:rPr>
        <w:br/>
      </w:r>
      <w:r w:rsidR="00F74D22" w:rsidRPr="002B1293">
        <w:rPr>
          <w:rFonts w:ascii="Arial" w:eastAsia="Verdana,Arial" w:hAnsi="Arial" w:cs="Arial"/>
        </w:rPr>
        <w:t>Weniger Bürokratie, weniger Auflagen für Bauträger, mehr sozialer Wohnbau – diese Maßnahmen unterstützen leistbares Wohnen nachhaltig</w:t>
      </w:r>
      <w:r w:rsidR="00473DE3">
        <w:rPr>
          <w:rFonts w:ascii="Arial" w:eastAsia="Verdana,Arial" w:hAnsi="Arial" w:cs="Arial"/>
        </w:rPr>
        <w:t>.</w:t>
      </w:r>
    </w:p>
    <w:p w14:paraId="51EC2EB4" w14:textId="76116D70" w:rsidR="00F74D22" w:rsidRPr="002B1293" w:rsidRDefault="00F74D22" w:rsidP="002B1293">
      <w:pPr>
        <w:pStyle w:val="Listenabsatz"/>
        <w:numPr>
          <w:ilvl w:val="0"/>
          <w:numId w:val="38"/>
        </w:numPr>
        <w:rPr>
          <w:rFonts w:ascii="Arial" w:eastAsia="Verdana,Arial" w:hAnsi="Arial" w:cs="Arial"/>
        </w:rPr>
      </w:pPr>
      <w:r w:rsidRPr="002B1293">
        <w:rPr>
          <w:rFonts w:ascii="Arial" w:eastAsia="Verdana,Arial" w:hAnsi="Arial" w:cs="Arial"/>
        </w:rPr>
        <w:t xml:space="preserve">Mehr finanzielle Unterstützung für einkommensschwächere Haushalte/Personen </w:t>
      </w:r>
      <w:r w:rsidR="00DA5660">
        <w:rPr>
          <w:rFonts w:ascii="Arial" w:eastAsia="Verdana,Arial" w:hAnsi="Arial" w:cs="Arial"/>
        </w:rPr>
        <w:t>bzw. an das Einkommen gebundene erhöhte Wohnbeihilfen</w:t>
      </w:r>
    </w:p>
    <w:p w14:paraId="6CC88182" w14:textId="26420079" w:rsidR="00F74D22" w:rsidRPr="002B1293" w:rsidRDefault="007778B4" w:rsidP="002B1293">
      <w:pPr>
        <w:pStyle w:val="Listenabsatz"/>
        <w:numPr>
          <w:ilvl w:val="0"/>
          <w:numId w:val="38"/>
        </w:numPr>
        <w:rPr>
          <w:rFonts w:ascii="Arial" w:eastAsia="Verdana,Arial" w:hAnsi="Arial" w:cs="Arial"/>
        </w:rPr>
      </w:pPr>
      <w:r>
        <w:rPr>
          <w:rFonts w:ascii="Arial" w:eastAsia="Verdana,Arial" w:hAnsi="Arial" w:cs="Arial"/>
        </w:rPr>
        <w:t>F</w:t>
      </w:r>
      <w:r w:rsidRPr="002B1293">
        <w:rPr>
          <w:rFonts w:ascii="Arial" w:eastAsia="Verdana,Arial" w:hAnsi="Arial" w:cs="Arial"/>
        </w:rPr>
        <w:t>ür jene Personen</w:t>
      </w:r>
      <w:r>
        <w:rPr>
          <w:rFonts w:ascii="Arial" w:eastAsia="Verdana,Arial" w:hAnsi="Arial" w:cs="Arial"/>
        </w:rPr>
        <w:t>,</w:t>
      </w:r>
      <w:r w:rsidRPr="002B1293">
        <w:rPr>
          <w:rFonts w:ascii="Arial" w:eastAsia="Verdana,Arial" w:hAnsi="Arial" w:cs="Arial"/>
        </w:rPr>
        <w:t xml:space="preserve"> die nach einer gewissen Zeit über ein entsprechendes Einkommen verfügen</w:t>
      </w:r>
      <w:r>
        <w:rPr>
          <w:rFonts w:ascii="Arial" w:eastAsia="Verdana,Arial" w:hAnsi="Arial" w:cs="Arial"/>
        </w:rPr>
        <w:t xml:space="preserve">, sollen auch im sozialen Wohnbau die </w:t>
      </w:r>
      <w:r w:rsidR="00F74D22" w:rsidRPr="002B1293">
        <w:rPr>
          <w:rFonts w:ascii="Arial" w:eastAsia="Verdana,Arial" w:hAnsi="Arial" w:cs="Arial"/>
        </w:rPr>
        <w:t xml:space="preserve">Mieten </w:t>
      </w:r>
      <w:r w:rsidR="00D32FC9">
        <w:rPr>
          <w:rFonts w:ascii="Arial" w:eastAsia="Verdana,Arial" w:hAnsi="Arial" w:cs="Arial"/>
        </w:rPr>
        <w:t xml:space="preserve">Schritt für Schritt </w:t>
      </w:r>
      <w:r w:rsidR="004C2EAD">
        <w:rPr>
          <w:rFonts w:ascii="Arial" w:eastAsia="Verdana,Arial" w:hAnsi="Arial" w:cs="Arial"/>
        </w:rPr>
        <w:t>an die marktüblichen Mieten</w:t>
      </w:r>
      <w:r w:rsidR="00383C4B">
        <w:rPr>
          <w:rFonts w:ascii="Arial" w:eastAsia="Verdana,Arial" w:hAnsi="Arial" w:cs="Arial"/>
        </w:rPr>
        <w:t xml:space="preserve"> angepasst werden</w:t>
      </w:r>
      <w:r w:rsidR="00F74D22" w:rsidRPr="002B1293">
        <w:rPr>
          <w:rFonts w:ascii="Arial" w:eastAsia="Verdana,Arial" w:hAnsi="Arial" w:cs="Arial"/>
        </w:rPr>
        <w:t xml:space="preserve">, </w:t>
      </w:r>
      <w:r w:rsidR="004C2EAD">
        <w:rPr>
          <w:rFonts w:ascii="Arial" w:eastAsia="Verdana,Arial" w:hAnsi="Arial" w:cs="Arial"/>
        </w:rPr>
        <w:t>um soziale Gerechtigkeit und neue Baubudgets zu schaffen, ohne die soziale Durchmischung zu gefährden.</w:t>
      </w:r>
    </w:p>
    <w:p w14:paraId="631D5B6D" w14:textId="4CDD93B4" w:rsidR="00F74D22" w:rsidRPr="002B1293" w:rsidRDefault="00F74D22" w:rsidP="002B1293">
      <w:pPr>
        <w:pStyle w:val="Listenabsatz"/>
        <w:numPr>
          <w:ilvl w:val="0"/>
          <w:numId w:val="38"/>
        </w:numPr>
        <w:rPr>
          <w:rFonts w:ascii="Arial" w:eastAsia="Verdana,Arial" w:hAnsi="Arial" w:cs="Arial"/>
        </w:rPr>
      </w:pPr>
      <w:r w:rsidRPr="002B1293">
        <w:rPr>
          <w:rFonts w:ascii="Arial" w:eastAsia="Verdana,Arial" w:hAnsi="Arial" w:cs="Arial"/>
        </w:rPr>
        <w:t xml:space="preserve">Die </w:t>
      </w:r>
      <w:r w:rsidR="00383C4B">
        <w:rPr>
          <w:rFonts w:ascii="Arial" w:eastAsia="Verdana,Arial" w:hAnsi="Arial" w:cs="Arial"/>
        </w:rPr>
        <w:t>Gestaltung</w:t>
      </w:r>
      <w:r w:rsidR="00383C4B" w:rsidRPr="002B1293">
        <w:rPr>
          <w:rFonts w:ascii="Arial" w:eastAsia="Verdana,Arial" w:hAnsi="Arial" w:cs="Arial"/>
        </w:rPr>
        <w:t xml:space="preserve"> </w:t>
      </w:r>
      <w:r w:rsidRPr="002B1293">
        <w:rPr>
          <w:rFonts w:ascii="Arial" w:eastAsia="Verdana,Arial" w:hAnsi="Arial" w:cs="Arial"/>
        </w:rPr>
        <w:t>von Betriebskosten wie z.B. Kanal-, Müllgebühren, Grundsteuer usw. liegt in der Hand der Kommunen</w:t>
      </w:r>
      <w:r w:rsidR="00383C4B">
        <w:rPr>
          <w:rFonts w:ascii="Arial" w:eastAsia="Verdana,Arial" w:hAnsi="Arial" w:cs="Arial"/>
        </w:rPr>
        <w:t xml:space="preserve">. Diese schlagen unmittelbar auf alle Mieter durch, auch auf jene </w:t>
      </w:r>
      <w:r w:rsidR="009A33FD">
        <w:rPr>
          <w:rFonts w:ascii="Arial" w:eastAsia="Verdana,Arial" w:hAnsi="Arial" w:cs="Arial"/>
        </w:rPr>
        <w:t>in</w:t>
      </w:r>
      <w:r w:rsidR="00383C4B">
        <w:rPr>
          <w:rFonts w:ascii="Arial" w:eastAsia="Verdana,Arial" w:hAnsi="Arial" w:cs="Arial"/>
        </w:rPr>
        <w:t xml:space="preserve"> Sozialbauten und Genossenschaftswohnungen.</w:t>
      </w:r>
    </w:p>
    <w:p w14:paraId="78494088" w14:textId="0EE45E15" w:rsidR="00F74D22" w:rsidRPr="002B1293" w:rsidRDefault="00F74D22" w:rsidP="002B1293">
      <w:pPr>
        <w:pStyle w:val="Listenabsatz"/>
        <w:numPr>
          <w:ilvl w:val="0"/>
          <w:numId w:val="38"/>
        </w:numPr>
        <w:rPr>
          <w:rFonts w:ascii="Arial" w:eastAsia="Verdana,Arial" w:hAnsi="Arial" w:cs="Arial"/>
        </w:rPr>
      </w:pPr>
      <w:r w:rsidRPr="002B1293">
        <w:rPr>
          <w:rFonts w:ascii="Arial" w:eastAsia="Verdana,Arial" w:hAnsi="Arial" w:cs="Arial"/>
        </w:rPr>
        <w:t>Vermehrte und höhere Energiekosten-Zuschüsse für einkommensschwächere Haushalte und Personen</w:t>
      </w:r>
      <w:r w:rsidR="00383C4B">
        <w:rPr>
          <w:rFonts w:ascii="Arial" w:eastAsia="Verdana,Arial" w:hAnsi="Arial" w:cs="Arial"/>
        </w:rPr>
        <w:t>, möglichst treffsicher verteilt, würde wohl am besten helfen.</w:t>
      </w:r>
    </w:p>
    <w:p w14:paraId="2D3D9CBD" w14:textId="77777777" w:rsidR="00F74D22" w:rsidRPr="00B72378" w:rsidRDefault="00F74D22" w:rsidP="002B1293">
      <w:pPr>
        <w:rPr>
          <w:rFonts w:ascii="Arial" w:eastAsia="Verdana,Arial" w:hAnsi="Arial" w:cs="Arial"/>
        </w:rPr>
      </w:pPr>
    </w:p>
    <w:p w14:paraId="229AAEB2" w14:textId="57D10B0B" w:rsidR="00F778B7" w:rsidRPr="002B1293" w:rsidRDefault="002B1293" w:rsidP="00F92F3A">
      <w:pPr>
        <w:pStyle w:val="Listenabsatz"/>
        <w:spacing w:before="240"/>
        <w:ind w:left="0"/>
        <w:rPr>
          <w:rFonts w:ascii="Arial" w:eastAsia="Verdana,Arial" w:hAnsi="Arial" w:cs="Arial"/>
          <w:b/>
          <w:bCs/>
        </w:rPr>
      </w:pPr>
      <w:r>
        <w:rPr>
          <w:rFonts w:ascii="Arial" w:eastAsia="Verdana,Arial" w:hAnsi="Arial" w:cs="Arial"/>
          <w:b/>
          <w:bCs/>
        </w:rPr>
        <w:t>Drei Überlegungen zu a</w:t>
      </w:r>
      <w:r w:rsidR="00F74D22" w:rsidRPr="002B1293">
        <w:rPr>
          <w:rFonts w:ascii="Arial" w:eastAsia="Verdana,Arial" w:hAnsi="Arial" w:cs="Arial"/>
          <w:b/>
          <w:bCs/>
        </w:rPr>
        <w:t>lternative</w:t>
      </w:r>
      <w:r>
        <w:rPr>
          <w:rFonts w:ascii="Arial" w:eastAsia="Verdana,Arial" w:hAnsi="Arial" w:cs="Arial"/>
          <w:b/>
          <w:bCs/>
        </w:rPr>
        <w:t>n</w:t>
      </w:r>
      <w:r w:rsidR="00F74D22" w:rsidRPr="002B1293">
        <w:rPr>
          <w:rFonts w:ascii="Arial" w:eastAsia="Verdana,Arial" w:hAnsi="Arial" w:cs="Arial"/>
          <w:b/>
          <w:bCs/>
        </w:rPr>
        <w:t xml:space="preserve"> Honorarmodelle</w:t>
      </w:r>
      <w:r w:rsidR="00F778B7">
        <w:rPr>
          <w:rFonts w:ascii="Arial" w:eastAsia="Verdana,Arial" w:hAnsi="Arial" w:cs="Arial"/>
          <w:b/>
          <w:bCs/>
        </w:rPr>
        <w:t>n</w:t>
      </w:r>
      <w:r>
        <w:rPr>
          <w:rFonts w:ascii="Arial" w:eastAsia="Verdana,Arial" w:hAnsi="Arial" w:cs="Arial"/>
          <w:b/>
          <w:bCs/>
        </w:rPr>
        <w:t xml:space="preserve"> </w:t>
      </w:r>
    </w:p>
    <w:p w14:paraId="7B117934" w14:textId="26595202" w:rsidR="00F74D22" w:rsidRPr="002B1293" w:rsidRDefault="00F74D22" w:rsidP="00F92F3A">
      <w:pPr>
        <w:pStyle w:val="Listenabsatz"/>
        <w:widowControl/>
        <w:numPr>
          <w:ilvl w:val="0"/>
          <w:numId w:val="40"/>
        </w:numPr>
        <w:spacing w:before="240" w:after="0"/>
        <w:contextualSpacing w:val="0"/>
        <w:rPr>
          <w:rFonts w:ascii="Arial" w:eastAsia="Times New Roman" w:hAnsi="Arial" w:cs="Arial"/>
          <w:lang w:val="de-DE"/>
        </w:rPr>
      </w:pPr>
      <w:r w:rsidRPr="002B1293">
        <w:rPr>
          <w:rFonts w:ascii="Arial" w:eastAsia="Times New Roman" w:hAnsi="Arial" w:cs="Arial"/>
          <w:lang w:val="de-DE"/>
        </w:rPr>
        <w:t>Mieter von Wohnungen im Luxus-, Ferien-, Freizeit- und Zweitwohnsitz-Bereich</w:t>
      </w:r>
      <w:r w:rsidR="00245894">
        <w:rPr>
          <w:rFonts w:ascii="Arial" w:eastAsia="Times New Roman" w:hAnsi="Arial" w:cs="Arial"/>
          <w:lang w:val="de-DE"/>
        </w:rPr>
        <w:t xml:space="preserve"> (kein dringendes Wohnbedürfnis)</w:t>
      </w:r>
      <w:r w:rsidRPr="002B1293">
        <w:rPr>
          <w:rFonts w:ascii="Arial" w:eastAsia="Times New Roman" w:hAnsi="Arial" w:cs="Arial"/>
          <w:lang w:val="de-DE"/>
        </w:rPr>
        <w:t xml:space="preserve"> sollen wie bisher für die Maklerdienstleistung bezahlen, </w:t>
      </w:r>
      <w:r w:rsidR="00F778B7">
        <w:rPr>
          <w:rFonts w:ascii="Arial" w:eastAsia="Times New Roman" w:hAnsi="Arial" w:cs="Arial"/>
          <w:lang w:val="de-DE"/>
        </w:rPr>
        <w:t>denn ansonsten</w:t>
      </w:r>
      <w:r w:rsidR="00F778B7" w:rsidRPr="002B1293">
        <w:rPr>
          <w:rFonts w:ascii="Arial" w:eastAsia="Times New Roman" w:hAnsi="Arial" w:cs="Arial"/>
          <w:lang w:val="de-DE"/>
        </w:rPr>
        <w:t xml:space="preserve"> </w:t>
      </w:r>
      <w:r w:rsidRPr="002B1293">
        <w:rPr>
          <w:rFonts w:ascii="Arial" w:eastAsia="Times New Roman" w:hAnsi="Arial" w:cs="Arial"/>
          <w:lang w:val="de-DE"/>
        </w:rPr>
        <w:t>wird die falsche Zielgruppe entlastet</w:t>
      </w:r>
      <w:r w:rsidR="007E4650">
        <w:rPr>
          <w:rFonts w:ascii="Arial" w:eastAsia="Times New Roman" w:hAnsi="Arial" w:cs="Arial"/>
          <w:lang w:val="de-DE"/>
        </w:rPr>
        <w:t>.</w:t>
      </w:r>
    </w:p>
    <w:p w14:paraId="6863BA3F" w14:textId="23A411A0" w:rsidR="00F74D22" w:rsidRPr="002B1293" w:rsidRDefault="007E4650" w:rsidP="002B1293">
      <w:pPr>
        <w:pStyle w:val="Listenabsatz"/>
        <w:widowControl/>
        <w:numPr>
          <w:ilvl w:val="0"/>
          <w:numId w:val="40"/>
        </w:numPr>
        <w:spacing w:after="0"/>
        <w:contextualSpacing w:val="0"/>
        <w:rPr>
          <w:rFonts w:ascii="Arial" w:eastAsia="Times New Roman" w:hAnsi="Arial" w:cs="Arial"/>
          <w:lang w:val="de-DE"/>
        </w:rPr>
      </w:pPr>
      <w:r>
        <w:rPr>
          <w:rFonts w:ascii="Arial" w:eastAsia="Times New Roman" w:hAnsi="Arial" w:cs="Arial"/>
          <w:lang w:val="de-DE"/>
        </w:rPr>
        <w:t>Eine</w:t>
      </w:r>
      <w:r w:rsidR="00F74D22" w:rsidRPr="002B1293">
        <w:rPr>
          <w:rFonts w:ascii="Arial" w:eastAsia="Times New Roman" w:hAnsi="Arial" w:cs="Arial"/>
          <w:lang w:val="de-DE"/>
        </w:rPr>
        <w:t xml:space="preserve"> Einschränkung, dass es nicht erlaubt ist, vom Mieter mehr Honorar zu verlangen als vom Vermieter</w:t>
      </w:r>
      <w:r>
        <w:rPr>
          <w:rFonts w:ascii="Arial" w:eastAsia="Times New Roman" w:hAnsi="Arial" w:cs="Arial"/>
          <w:lang w:val="de-DE"/>
        </w:rPr>
        <w:t>, kann angedacht werden.</w:t>
      </w:r>
    </w:p>
    <w:p w14:paraId="54ECF48D" w14:textId="6844FDD1" w:rsidR="00F74D22" w:rsidRPr="002B1293" w:rsidRDefault="00F74D22" w:rsidP="002B1293">
      <w:pPr>
        <w:pStyle w:val="Listenabsatz"/>
        <w:widowControl/>
        <w:numPr>
          <w:ilvl w:val="0"/>
          <w:numId w:val="40"/>
        </w:numPr>
        <w:spacing w:after="0"/>
        <w:contextualSpacing w:val="0"/>
        <w:rPr>
          <w:rFonts w:ascii="Arial" w:eastAsia="Times New Roman" w:hAnsi="Arial" w:cs="Arial"/>
          <w:lang w:val="de-DE"/>
        </w:rPr>
      </w:pPr>
      <w:r w:rsidRPr="002B1293">
        <w:rPr>
          <w:rFonts w:ascii="Arial" w:eastAsia="Times New Roman" w:hAnsi="Arial" w:cs="Arial"/>
          <w:lang w:val="de-DE"/>
        </w:rPr>
        <w:t>Mietern sollte – auf ausdrücklichen</w:t>
      </w:r>
      <w:r w:rsidR="007E4650">
        <w:rPr>
          <w:rFonts w:ascii="Arial" w:eastAsia="Times New Roman" w:hAnsi="Arial" w:cs="Arial"/>
          <w:lang w:val="de-DE"/>
        </w:rPr>
        <w:t xml:space="preserve">, schriftlichen </w:t>
      </w:r>
      <w:r w:rsidRPr="002B1293">
        <w:rPr>
          <w:rFonts w:ascii="Arial" w:eastAsia="Times New Roman" w:hAnsi="Arial" w:cs="Arial"/>
          <w:lang w:val="de-DE"/>
        </w:rPr>
        <w:t xml:space="preserve">Wunsch </w:t>
      </w:r>
      <w:r w:rsidR="00722260" w:rsidRPr="002B1293">
        <w:rPr>
          <w:rFonts w:ascii="Arial" w:eastAsia="Times New Roman" w:hAnsi="Arial" w:cs="Arial"/>
          <w:lang w:val="de-DE"/>
        </w:rPr>
        <w:t xml:space="preserve">– </w:t>
      </w:r>
      <w:r w:rsidRPr="002B1293">
        <w:rPr>
          <w:rFonts w:ascii="Arial" w:eastAsia="Times New Roman" w:hAnsi="Arial" w:cs="Arial"/>
          <w:lang w:val="de-DE"/>
        </w:rPr>
        <w:t xml:space="preserve">immer die Möglichkeit geboten werden, gewisse Dienstleistungen des Maklers, anhand z.B. von Dienstleistungs-Paketen, zu vorab definierten Fixpreisen, zu buchen. </w:t>
      </w:r>
    </w:p>
    <w:p w14:paraId="0AECD528" w14:textId="212CC73B" w:rsidR="00CE6D08" w:rsidRPr="00131A1E" w:rsidRDefault="0003182B" w:rsidP="001C318B">
      <w:pPr>
        <w:pStyle w:val="Textkrper"/>
        <w:tabs>
          <w:tab w:val="left" w:pos="7740"/>
        </w:tabs>
        <w:spacing w:line="276" w:lineRule="auto"/>
        <w:ind w:right="1152"/>
        <w:jc w:val="left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E3DCBA" wp14:editId="71E775AF">
            <wp:simplePos x="0" y="0"/>
            <wp:positionH relativeFrom="column">
              <wp:posOffset>25400</wp:posOffset>
            </wp:positionH>
            <wp:positionV relativeFrom="paragraph">
              <wp:posOffset>184150</wp:posOffset>
            </wp:positionV>
            <wp:extent cx="1595120" cy="2127250"/>
            <wp:effectExtent l="0" t="0" r="5080" b="6350"/>
            <wp:wrapTopAndBottom/>
            <wp:docPr id="2" name="Grafik 2" descr="Ein Bild, das Person, Mann, Anzug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ann, Anzug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BD25A" w14:textId="77777777" w:rsidR="00D81E30" w:rsidRPr="00131A1E" w:rsidRDefault="00D81E30" w:rsidP="001C318B">
      <w:pPr>
        <w:spacing w:after="0"/>
        <w:rPr>
          <w:rFonts w:ascii="Arial" w:hAnsi="Arial" w:cs="Arial"/>
          <w:sz w:val="24"/>
          <w:szCs w:val="24"/>
        </w:rPr>
      </w:pPr>
    </w:p>
    <w:p w14:paraId="5F7665CB" w14:textId="5550BE38" w:rsidR="00D81E30" w:rsidRPr="00131A1E" w:rsidRDefault="00D81E30" w:rsidP="00D81E30">
      <w:pPr>
        <w:spacing w:after="0"/>
        <w:rPr>
          <w:rFonts w:ascii="Arial" w:eastAsia="Verdana,Arial" w:hAnsi="Arial" w:cs="Arial"/>
        </w:rPr>
      </w:pPr>
      <w:r w:rsidRPr="00BE6904">
        <w:rPr>
          <w:rFonts w:ascii="Arial" w:eastAsia="Verdana,Arial" w:hAnsi="Arial" w:cs="Arial"/>
          <w:i/>
          <w:iCs/>
        </w:rPr>
        <w:t>„</w:t>
      </w:r>
      <w:r w:rsidR="00262CF1">
        <w:rPr>
          <w:rFonts w:ascii="Arial" w:eastAsia="Verdana,Arial" w:hAnsi="Arial" w:cs="Arial"/>
          <w:i/>
          <w:iCs/>
        </w:rPr>
        <w:t xml:space="preserve">Das </w:t>
      </w:r>
      <w:r w:rsidR="00262CF1" w:rsidRPr="00262CF1">
        <w:rPr>
          <w:rFonts w:ascii="Arial" w:eastAsia="Verdana,Arial" w:hAnsi="Arial" w:cs="Arial"/>
          <w:i/>
          <w:iCs/>
        </w:rPr>
        <w:t>Bestellerprinzip ist nicht treffsicher</w:t>
      </w:r>
      <w:r w:rsidR="00262CF1">
        <w:rPr>
          <w:rFonts w:ascii="Arial" w:eastAsia="Verdana,Arial" w:hAnsi="Arial" w:cs="Arial"/>
          <w:i/>
          <w:iCs/>
        </w:rPr>
        <w:t xml:space="preserve">. </w:t>
      </w:r>
      <w:r w:rsidR="007F0A3B" w:rsidRPr="00BE6904">
        <w:rPr>
          <w:rFonts w:ascii="Arial" w:eastAsia="Verdana,Arial" w:hAnsi="Arial" w:cs="Arial"/>
          <w:i/>
          <w:iCs/>
        </w:rPr>
        <w:t xml:space="preserve">Für </w:t>
      </w:r>
      <w:r w:rsidR="00D32FC9">
        <w:rPr>
          <w:rFonts w:ascii="Arial" w:eastAsia="Verdana,Arial" w:hAnsi="Arial" w:cs="Arial"/>
          <w:i/>
          <w:iCs/>
        </w:rPr>
        <w:t xml:space="preserve">jene </w:t>
      </w:r>
      <w:r w:rsidR="007F0A3B" w:rsidRPr="00BE6904">
        <w:rPr>
          <w:rFonts w:ascii="Arial" w:eastAsia="Verdana,Arial" w:hAnsi="Arial" w:cs="Arial"/>
          <w:i/>
          <w:iCs/>
        </w:rPr>
        <w:t>Mieter</w:t>
      </w:r>
      <w:r w:rsidR="00ED312D" w:rsidRPr="00BE6904">
        <w:rPr>
          <w:rFonts w:ascii="Arial" w:eastAsia="Verdana,Arial" w:hAnsi="Arial" w:cs="Arial"/>
          <w:i/>
          <w:iCs/>
        </w:rPr>
        <w:t>,</w:t>
      </w:r>
      <w:r w:rsidR="007F0A3B" w:rsidRPr="00BE6904">
        <w:rPr>
          <w:rFonts w:ascii="Arial" w:eastAsia="Verdana,Arial" w:hAnsi="Arial" w:cs="Arial"/>
          <w:i/>
          <w:iCs/>
        </w:rPr>
        <w:t xml:space="preserve"> die eine Entlastung dringend notwendig haben, ist im aktuellen Entwurf zum Bestellerprinzip unterm Strich kein</w:t>
      </w:r>
      <w:r w:rsidR="00383C4B">
        <w:rPr>
          <w:rFonts w:ascii="Arial" w:eastAsia="Verdana,Arial" w:hAnsi="Arial" w:cs="Arial"/>
          <w:i/>
          <w:iCs/>
        </w:rPr>
        <w:t>e</w:t>
      </w:r>
      <w:r w:rsidR="007F0A3B" w:rsidRPr="00BE6904">
        <w:rPr>
          <w:rFonts w:ascii="Arial" w:eastAsia="Verdana,Arial" w:hAnsi="Arial" w:cs="Arial"/>
          <w:i/>
          <w:iCs/>
        </w:rPr>
        <w:t xml:space="preserve"> </w:t>
      </w:r>
      <w:r w:rsidR="00383C4B">
        <w:rPr>
          <w:rFonts w:ascii="Arial" w:eastAsia="Verdana,Arial" w:hAnsi="Arial" w:cs="Arial"/>
          <w:i/>
          <w:iCs/>
        </w:rPr>
        <w:lastRenderedPageBreak/>
        <w:t xml:space="preserve">Verbesserung ihrer Situation </w:t>
      </w:r>
      <w:r w:rsidR="007F0A3B" w:rsidRPr="00BE6904">
        <w:rPr>
          <w:rFonts w:ascii="Arial" w:eastAsia="Verdana,Arial" w:hAnsi="Arial" w:cs="Arial"/>
          <w:i/>
          <w:iCs/>
        </w:rPr>
        <w:t xml:space="preserve">erkennbar. </w:t>
      </w:r>
      <w:r w:rsidR="00D35D8E">
        <w:rPr>
          <w:rFonts w:ascii="Arial" w:eastAsia="Verdana,Arial" w:hAnsi="Arial" w:cs="Arial"/>
          <w:i/>
          <w:iCs/>
        </w:rPr>
        <w:t>Um dies zu erreichen, haben wir alternative Lösungsansätze vorgestellt</w:t>
      </w:r>
      <w:r w:rsidR="00FC44CB" w:rsidRPr="00BE6904">
        <w:rPr>
          <w:rFonts w:ascii="Arial" w:eastAsia="Verdana,Arial" w:hAnsi="Arial" w:cs="Arial"/>
          <w:i/>
          <w:iCs/>
        </w:rPr>
        <w:t>“,</w:t>
      </w:r>
      <w:r w:rsidR="007F0A3B" w:rsidRPr="00BE6904">
        <w:rPr>
          <w:rFonts w:ascii="Arial" w:eastAsia="Verdana,Arial" w:hAnsi="Arial" w:cs="Arial"/>
          <w:i/>
          <w:iCs/>
        </w:rPr>
        <w:t xml:space="preserve"> </w:t>
      </w:r>
      <w:r w:rsidRPr="00131A1E">
        <w:rPr>
          <w:rFonts w:ascii="Arial" w:eastAsia="Verdana,Arial" w:hAnsi="Arial" w:cs="Arial"/>
        </w:rPr>
        <w:t xml:space="preserve">erklärt Bernhard </w:t>
      </w:r>
      <w:proofErr w:type="spellStart"/>
      <w:r w:rsidRPr="00131A1E">
        <w:rPr>
          <w:rFonts w:ascii="Arial" w:eastAsia="Verdana,Arial" w:hAnsi="Arial" w:cs="Arial"/>
        </w:rPr>
        <w:t>Reikersdorfer</w:t>
      </w:r>
      <w:proofErr w:type="spellEnd"/>
      <w:r w:rsidRPr="00131A1E">
        <w:rPr>
          <w:rFonts w:ascii="Arial" w:eastAsia="Verdana,Arial" w:hAnsi="Arial" w:cs="Arial"/>
        </w:rPr>
        <w:t xml:space="preserve">, MBA, Managing </w:t>
      </w:r>
      <w:proofErr w:type="spellStart"/>
      <w:r w:rsidRPr="00131A1E">
        <w:rPr>
          <w:rFonts w:ascii="Arial" w:eastAsia="Verdana,Arial" w:hAnsi="Arial" w:cs="Arial"/>
        </w:rPr>
        <w:t>Director</w:t>
      </w:r>
      <w:proofErr w:type="spellEnd"/>
      <w:r w:rsidRPr="00131A1E">
        <w:rPr>
          <w:rFonts w:ascii="Arial" w:eastAsia="Verdana,Arial" w:hAnsi="Arial" w:cs="Arial"/>
        </w:rPr>
        <w:t xml:space="preserve"> von RE/MAX Austria.</w:t>
      </w:r>
    </w:p>
    <w:p w14:paraId="602EF5D7" w14:textId="6667B327" w:rsidR="00D81E30" w:rsidRDefault="00D81E30" w:rsidP="00D81E30">
      <w:pPr>
        <w:spacing w:after="0"/>
        <w:rPr>
          <w:rFonts w:ascii="Arial" w:eastAsia="Verdana,Arial" w:hAnsi="Arial" w:cs="Arial"/>
        </w:rPr>
      </w:pPr>
    </w:p>
    <w:p w14:paraId="3350DE8C" w14:textId="0ABCF082" w:rsidR="00FC44CB" w:rsidRPr="00131A1E" w:rsidRDefault="00FC44CB" w:rsidP="00D81E30">
      <w:pPr>
        <w:spacing w:after="0"/>
        <w:rPr>
          <w:rFonts w:ascii="Arial" w:eastAsia="Verdana,Arial" w:hAnsi="Arial" w:cs="Arial"/>
        </w:rPr>
      </w:pPr>
      <w:r>
        <w:rPr>
          <w:rFonts w:ascii="Arial" w:eastAsia="Verdana,Arial" w:hAnsi="Arial" w:cs="Arial"/>
        </w:rPr>
        <w:t>Copyright: RE/MAX, Abdruck honorarfrei</w:t>
      </w:r>
    </w:p>
    <w:p w14:paraId="5508D732" w14:textId="5A954D02" w:rsidR="00D81E30" w:rsidRPr="00131A1E" w:rsidRDefault="00D81E30" w:rsidP="00D81E30">
      <w:pPr>
        <w:spacing w:after="0"/>
        <w:rPr>
          <w:rFonts w:ascii="Arial" w:eastAsia="Verdana,Arial" w:hAnsi="Arial" w:cs="Arial"/>
        </w:rPr>
      </w:pPr>
    </w:p>
    <w:p w14:paraId="10576465" w14:textId="77777777" w:rsidR="008E63A8" w:rsidRPr="00131A1E" w:rsidRDefault="5429E384" w:rsidP="001C318B">
      <w:pPr>
        <w:tabs>
          <w:tab w:val="center" w:pos="4536"/>
        </w:tabs>
        <w:spacing w:after="0"/>
        <w:rPr>
          <w:rFonts w:ascii="Arial" w:eastAsia="Arial" w:hAnsi="Arial" w:cs="Arial"/>
          <w:b/>
          <w:bCs/>
          <w:sz w:val="20"/>
          <w:szCs w:val="20"/>
          <w:lang w:val="fr-FR"/>
        </w:rPr>
      </w:pPr>
      <w:proofErr w:type="spellStart"/>
      <w:r w:rsidRPr="00131A1E">
        <w:rPr>
          <w:rFonts w:ascii="Arial" w:eastAsia="Arial" w:hAnsi="Arial" w:cs="Arial"/>
          <w:b/>
          <w:bCs/>
          <w:sz w:val="20"/>
          <w:szCs w:val="20"/>
          <w:lang w:val="fr-FR"/>
        </w:rPr>
        <w:t>Pressekontakt</w:t>
      </w:r>
      <w:proofErr w:type="spellEnd"/>
    </w:p>
    <w:p w14:paraId="03B323BA" w14:textId="77777777" w:rsidR="008E63A8" w:rsidRPr="00131A1E" w:rsidRDefault="00715803" w:rsidP="001C318B">
      <w:pPr>
        <w:tabs>
          <w:tab w:val="center" w:pos="4536"/>
        </w:tabs>
        <w:spacing w:after="0"/>
        <w:rPr>
          <w:rFonts w:ascii="Arial" w:eastAsia="Arial" w:hAnsi="Arial" w:cs="Arial"/>
          <w:sz w:val="20"/>
          <w:szCs w:val="20"/>
          <w:lang w:val="fr-FR"/>
        </w:rPr>
      </w:pPr>
      <w:r w:rsidRPr="00131A1E">
        <w:rPr>
          <w:rFonts w:ascii="Arial" w:eastAsia="Arial" w:hAnsi="Arial" w:cs="Arial"/>
          <w:sz w:val="20"/>
          <w:szCs w:val="20"/>
          <w:lang w:val="fr-FR"/>
        </w:rPr>
        <w:t>REICHLUNDPARTNER</w:t>
      </w:r>
    </w:p>
    <w:p w14:paraId="0A6E506B" w14:textId="5D968D95" w:rsidR="00715803" w:rsidRPr="00131A1E" w:rsidRDefault="00304CE8" w:rsidP="001C318B">
      <w:pPr>
        <w:tabs>
          <w:tab w:val="center" w:pos="4536"/>
        </w:tabs>
        <w:spacing w:after="0"/>
        <w:rPr>
          <w:rFonts w:ascii="Arial" w:hAnsi="Arial" w:cs="Arial"/>
          <w:sz w:val="20"/>
          <w:szCs w:val="20"/>
        </w:rPr>
      </w:pPr>
      <w:r w:rsidRPr="00131A1E">
        <w:rPr>
          <w:rFonts w:ascii="Arial" w:eastAsia="Arial" w:hAnsi="Arial" w:cs="Arial"/>
          <w:sz w:val="20"/>
          <w:szCs w:val="20"/>
          <w:lang w:val="fr-FR"/>
        </w:rPr>
        <w:t>Public Relations</w:t>
      </w:r>
    </w:p>
    <w:p w14:paraId="450FD50A" w14:textId="77777777" w:rsidR="008E63A8" w:rsidRPr="00131A1E" w:rsidRDefault="5429E384" w:rsidP="001C318B">
      <w:pPr>
        <w:spacing w:after="0"/>
        <w:ind w:right="-2"/>
        <w:jc w:val="both"/>
        <w:outlineLvl w:val="0"/>
        <w:rPr>
          <w:rFonts w:ascii="Arial" w:hAnsi="Arial" w:cs="Arial"/>
          <w:sz w:val="20"/>
          <w:szCs w:val="20"/>
          <w:lang w:val="fr-FR"/>
        </w:rPr>
      </w:pPr>
      <w:r w:rsidRPr="00131A1E">
        <w:rPr>
          <w:rFonts w:ascii="Arial" w:eastAsia="Arial" w:hAnsi="Arial" w:cs="Arial"/>
          <w:sz w:val="20"/>
          <w:szCs w:val="20"/>
          <w:lang w:val="fr-FR"/>
        </w:rPr>
        <w:t>Dr. Wolfgang Wendy</w:t>
      </w:r>
    </w:p>
    <w:p w14:paraId="0B6CB501" w14:textId="1BAAA203" w:rsidR="008E63A8" w:rsidRPr="00131A1E" w:rsidRDefault="00F168FC" w:rsidP="001C318B">
      <w:pPr>
        <w:spacing w:after="0"/>
        <w:ind w:right="-2"/>
        <w:jc w:val="both"/>
        <w:outlineLvl w:val="0"/>
        <w:rPr>
          <w:rFonts w:ascii="Arial" w:hAnsi="Arial" w:cs="Arial"/>
          <w:sz w:val="20"/>
          <w:szCs w:val="20"/>
          <w:lang w:val="fr-FR"/>
        </w:rPr>
      </w:pPr>
      <w:proofErr w:type="gramStart"/>
      <w:r>
        <w:rPr>
          <w:rFonts w:ascii="Arial" w:eastAsia="Arial" w:hAnsi="Arial" w:cs="Arial"/>
          <w:sz w:val="20"/>
          <w:szCs w:val="20"/>
          <w:lang w:val="fr-FR"/>
        </w:rPr>
        <w:t>M</w:t>
      </w:r>
      <w:r w:rsidR="007F0A3B">
        <w:rPr>
          <w:rFonts w:ascii="Arial" w:eastAsia="Arial" w:hAnsi="Arial" w:cs="Arial"/>
          <w:sz w:val="20"/>
          <w:szCs w:val="20"/>
          <w:lang w:val="fr-FR"/>
        </w:rPr>
        <w:t>obil</w:t>
      </w:r>
      <w:r w:rsidR="5429E384" w:rsidRPr="00131A1E">
        <w:rPr>
          <w:rFonts w:ascii="Arial" w:eastAsia="Arial" w:hAnsi="Arial" w:cs="Arial"/>
          <w:sz w:val="20"/>
          <w:szCs w:val="20"/>
          <w:lang w:val="fr-FR"/>
        </w:rPr>
        <w:t>:</w:t>
      </w:r>
      <w:proofErr w:type="gramEnd"/>
      <w:r w:rsidR="5429E384" w:rsidRPr="00131A1E">
        <w:rPr>
          <w:rFonts w:ascii="Arial" w:eastAsia="Arial" w:hAnsi="Arial" w:cs="Arial"/>
          <w:sz w:val="20"/>
          <w:szCs w:val="20"/>
          <w:lang w:val="fr-FR"/>
        </w:rPr>
        <w:t xml:space="preserve"> +43 664 828 40 76</w:t>
      </w:r>
    </w:p>
    <w:p w14:paraId="6468AF11" w14:textId="77777777" w:rsidR="0013317F" w:rsidRPr="00131A1E" w:rsidRDefault="00F47647" w:rsidP="001C318B">
      <w:pPr>
        <w:spacing w:after="0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131A1E">
        <w:rPr>
          <w:rFonts w:ascii="Arial" w:eastAsia="Arial" w:hAnsi="Arial" w:cs="Arial"/>
          <w:sz w:val="20"/>
          <w:szCs w:val="20"/>
          <w:lang w:val="fr-FR"/>
        </w:rPr>
        <w:t>E-</w:t>
      </w:r>
      <w:r w:rsidR="5429E384" w:rsidRPr="00131A1E">
        <w:rPr>
          <w:rFonts w:ascii="Arial" w:eastAsia="Arial" w:hAnsi="Arial" w:cs="Arial"/>
          <w:sz w:val="20"/>
          <w:szCs w:val="20"/>
          <w:lang w:val="fr-FR"/>
        </w:rPr>
        <w:t>Mail:</w:t>
      </w:r>
      <w:proofErr w:type="gramEnd"/>
      <w:r w:rsidR="5429E384" w:rsidRPr="00131A1E">
        <w:rPr>
          <w:rFonts w:ascii="Arial" w:eastAsia="Arial" w:hAnsi="Arial" w:cs="Arial"/>
          <w:sz w:val="20"/>
          <w:szCs w:val="20"/>
          <w:lang w:val="fr-FR"/>
        </w:rPr>
        <w:t> </w:t>
      </w:r>
      <w:hyperlink r:id="rId9">
        <w:r w:rsidR="5429E384" w:rsidRPr="00131A1E">
          <w:rPr>
            <w:rStyle w:val="Hyperlink"/>
            <w:rFonts w:ascii="Arial" w:eastAsia="Arial" w:hAnsi="Arial" w:cs="Arial"/>
            <w:color w:val="auto"/>
            <w:sz w:val="20"/>
            <w:szCs w:val="20"/>
            <w:lang w:val="fr-FR"/>
          </w:rPr>
          <w:t>wolfgang.wendy@reichlundpartner.com</w:t>
        </w:r>
      </w:hyperlink>
    </w:p>
    <w:sectPr w:rsidR="0013317F" w:rsidRPr="00131A1E" w:rsidSect="00CA1F1C">
      <w:headerReference w:type="default" r:id="rId10"/>
      <w:footerReference w:type="default" r:id="rId11"/>
      <w:pgSz w:w="11920" w:h="16840"/>
      <w:pgMar w:top="2977" w:right="1300" w:bottom="1418" w:left="1300" w:header="717" w:footer="9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8146D" w14:textId="77777777" w:rsidR="00AD069E" w:rsidRDefault="00AD069E" w:rsidP="00351B8C">
      <w:pPr>
        <w:spacing w:after="0" w:line="240" w:lineRule="auto"/>
      </w:pPr>
      <w:r>
        <w:separator/>
      </w:r>
    </w:p>
  </w:endnote>
  <w:endnote w:type="continuationSeparator" w:id="0">
    <w:p w14:paraId="300F8FE4" w14:textId="77777777" w:rsidR="00AD069E" w:rsidRDefault="00AD069E" w:rsidP="00351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Arial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F809D" w14:textId="77777777" w:rsidR="008D5048" w:rsidRPr="00CF2130" w:rsidRDefault="008D5048" w:rsidP="00CE6D08">
    <w:pPr>
      <w:tabs>
        <w:tab w:val="left" w:pos="225"/>
        <w:tab w:val="right" w:pos="9320"/>
      </w:tabs>
      <w:spacing w:after="0" w:line="200" w:lineRule="exact"/>
      <w:rPr>
        <w:rFonts w:ascii="Arial" w:eastAsia="Arial" w:hAnsi="Arial" w:cs="Arial"/>
        <w:sz w:val="16"/>
        <w:szCs w:val="16"/>
      </w:rPr>
    </w:pPr>
    <w:r>
      <w:rPr>
        <w:rFonts w:ascii="Verdana" w:hAnsi="Verdana"/>
        <w:noProof/>
        <w:sz w:val="18"/>
        <w:szCs w:val="18"/>
        <w:lang w:eastAsia="de-AT"/>
      </w:rPr>
      <w:drawing>
        <wp:anchor distT="0" distB="0" distL="114300" distR="114300" simplePos="0" relativeHeight="251661312" behindDoc="0" locked="0" layoutInCell="1" allowOverlap="1" wp14:anchorId="40CE9C48" wp14:editId="514E4AC0">
          <wp:simplePos x="0" y="0"/>
          <wp:positionH relativeFrom="column">
            <wp:posOffset>22225</wp:posOffset>
          </wp:positionH>
          <wp:positionV relativeFrom="paragraph">
            <wp:posOffset>-93980</wp:posOffset>
          </wp:positionV>
          <wp:extent cx="1247775" cy="238125"/>
          <wp:effectExtent l="0" t="0" r="9525" b="9525"/>
          <wp:wrapNone/>
          <wp:docPr id="3" name="Grafik 3" descr="REMAX_Logotyp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AX_Logotyp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color w:val="A6A6A6" w:themeColor="background1" w:themeShade="A6"/>
        <w:sz w:val="16"/>
        <w:szCs w:val="16"/>
        <w:lang w:val="de-DE"/>
      </w:rPr>
      <w:tab/>
    </w:r>
    <w:r>
      <w:rPr>
        <w:rFonts w:ascii="Arial" w:eastAsia="Arial" w:hAnsi="Arial" w:cs="Arial"/>
        <w:color w:val="A6A6A6" w:themeColor="background1" w:themeShade="A6"/>
        <w:sz w:val="16"/>
        <w:szCs w:val="16"/>
        <w:lang w:val="de-DE"/>
      </w:rPr>
      <w:tab/>
    </w:r>
    <w:r w:rsidRPr="282305B4">
      <w:rPr>
        <w:rFonts w:ascii="Arial" w:eastAsia="Arial" w:hAnsi="Arial" w:cs="Arial"/>
        <w:color w:val="A6A6A6" w:themeColor="background1" w:themeShade="A6"/>
        <w:sz w:val="16"/>
        <w:szCs w:val="16"/>
        <w:lang w:val="de-DE"/>
      </w:rPr>
      <w:t xml:space="preserve">Seite </w:t>
    </w:r>
    <w:r w:rsidRPr="5429E384">
      <w:rPr>
        <w:rFonts w:ascii="Arial" w:hAnsi="Arial" w:cs="Arial"/>
        <w:noProof/>
        <w:color w:val="A6A6A6" w:themeColor="background1" w:themeShade="A6"/>
        <w:sz w:val="16"/>
        <w:szCs w:val="16"/>
        <w:lang w:val="de-DE"/>
      </w:rPr>
      <w:fldChar w:fldCharType="begin"/>
    </w:r>
    <w:r w:rsidRPr="00CF2130">
      <w:rPr>
        <w:rFonts w:ascii="Arial" w:hAnsi="Arial" w:cs="Arial"/>
        <w:bCs/>
        <w:color w:val="A6A6A6" w:themeColor="background1" w:themeShade="A6"/>
        <w:sz w:val="16"/>
        <w:szCs w:val="16"/>
      </w:rPr>
      <w:instrText>PAGE  \* Arabic  \* MERGEFORMAT</w:instrText>
    </w:r>
    <w:r w:rsidRPr="5429E384">
      <w:rPr>
        <w:rFonts w:ascii="Arial" w:hAnsi="Arial" w:cs="Arial"/>
        <w:bCs/>
        <w:color w:val="A6A6A6" w:themeColor="background1" w:themeShade="A6"/>
        <w:sz w:val="16"/>
        <w:szCs w:val="16"/>
      </w:rPr>
      <w:fldChar w:fldCharType="separate"/>
    </w:r>
    <w:r w:rsidRPr="00F47647">
      <w:rPr>
        <w:rFonts w:ascii="Arial" w:hAnsi="Arial" w:cs="Arial"/>
        <w:noProof/>
        <w:color w:val="A6A6A6" w:themeColor="background1" w:themeShade="A6"/>
        <w:sz w:val="16"/>
        <w:szCs w:val="16"/>
      </w:rPr>
      <w:t>16</w:t>
    </w:r>
    <w:r w:rsidRPr="5429E384">
      <w:rPr>
        <w:rFonts w:ascii="Arial" w:hAnsi="Arial" w:cs="Arial"/>
        <w:noProof/>
        <w:color w:val="A6A6A6" w:themeColor="background1" w:themeShade="A6"/>
        <w:sz w:val="16"/>
        <w:szCs w:val="16"/>
        <w:lang w:val="de-DE"/>
      </w:rPr>
      <w:fldChar w:fldCharType="end"/>
    </w:r>
    <w:r w:rsidRPr="282305B4">
      <w:rPr>
        <w:rFonts w:ascii="Arial" w:eastAsia="Arial" w:hAnsi="Arial" w:cs="Arial"/>
        <w:color w:val="A6A6A6" w:themeColor="background1" w:themeShade="A6"/>
        <w:sz w:val="16"/>
        <w:szCs w:val="16"/>
        <w:lang w:val="de-DE"/>
      </w:rPr>
      <w:t xml:space="preserve"> von </w:t>
    </w:r>
    <w:r w:rsidRPr="5429E384">
      <w:rPr>
        <w:rFonts w:ascii="Arial" w:hAnsi="Arial" w:cs="Arial"/>
        <w:noProof/>
        <w:color w:val="A6A6A6" w:themeColor="background1" w:themeShade="A6"/>
        <w:sz w:val="16"/>
        <w:szCs w:val="16"/>
        <w:lang w:val="de-DE"/>
      </w:rPr>
      <w:fldChar w:fldCharType="begin"/>
    </w:r>
    <w:r w:rsidRPr="00CF2130">
      <w:rPr>
        <w:rFonts w:ascii="Arial" w:hAnsi="Arial" w:cs="Arial"/>
        <w:bCs/>
        <w:color w:val="A6A6A6" w:themeColor="background1" w:themeShade="A6"/>
        <w:sz w:val="16"/>
        <w:szCs w:val="16"/>
      </w:rPr>
      <w:instrText>NUMPAGES  \* Arabic  \* MERGEFORMAT</w:instrText>
    </w:r>
    <w:r w:rsidRPr="5429E384">
      <w:rPr>
        <w:rFonts w:ascii="Arial" w:hAnsi="Arial" w:cs="Arial"/>
        <w:bCs/>
        <w:color w:val="A6A6A6" w:themeColor="background1" w:themeShade="A6"/>
        <w:sz w:val="16"/>
        <w:szCs w:val="16"/>
      </w:rPr>
      <w:fldChar w:fldCharType="separate"/>
    </w:r>
    <w:r w:rsidRPr="00F47647">
      <w:rPr>
        <w:rFonts w:ascii="Arial" w:hAnsi="Arial" w:cs="Arial"/>
        <w:noProof/>
        <w:color w:val="A6A6A6" w:themeColor="background1" w:themeShade="A6"/>
        <w:sz w:val="16"/>
        <w:szCs w:val="16"/>
      </w:rPr>
      <w:t>16</w:t>
    </w:r>
    <w:r w:rsidRPr="5429E384">
      <w:rPr>
        <w:rFonts w:ascii="Arial" w:hAnsi="Arial" w:cs="Arial"/>
        <w:noProof/>
        <w:color w:val="A6A6A6" w:themeColor="background1" w:themeShade="A6"/>
        <w:sz w:val="16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BF69" w14:textId="77777777" w:rsidR="00AD069E" w:rsidRDefault="00AD069E" w:rsidP="00351B8C">
      <w:pPr>
        <w:spacing w:after="0" w:line="240" w:lineRule="auto"/>
      </w:pPr>
      <w:r>
        <w:separator/>
      </w:r>
    </w:p>
  </w:footnote>
  <w:footnote w:type="continuationSeparator" w:id="0">
    <w:p w14:paraId="162EC94F" w14:textId="77777777" w:rsidR="00AD069E" w:rsidRDefault="00AD069E" w:rsidP="00351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C16AD" w14:textId="77777777" w:rsidR="008D5048" w:rsidRDefault="008D5048" w:rsidP="0013317F">
    <w:pPr>
      <w:spacing w:after="0" w:line="360" w:lineRule="auto"/>
      <w:jc w:val="right"/>
    </w:pPr>
    <w:r>
      <w:rPr>
        <w:rFonts w:ascii="Times New Roman" w:hAnsi="Times New Roman" w:cs="Times New Roman"/>
        <w:noProof/>
        <w:sz w:val="24"/>
        <w:szCs w:val="24"/>
        <w:lang w:eastAsia="de-AT"/>
      </w:rPr>
      <w:drawing>
        <wp:anchor distT="0" distB="0" distL="114300" distR="114300" simplePos="0" relativeHeight="251660288" behindDoc="0" locked="0" layoutInCell="1" allowOverlap="1" wp14:anchorId="1803206B" wp14:editId="4AFF578D">
          <wp:simplePos x="0" y="0"/>
          <wp:positionH relativeFrom="column">
            <wp:posOffset>5400675</wp:posOffset>
          </wp:positionH>
          <wp:positionV relativeFrom="paragraph">
            <wp:posOffset>9525</wp:posOffset>
          </wp:positionV>
          <wp:extent cx="887095" cy="1114425"/>
          <wp:effectExtent l="0" t="0" r="8255" b="9525"/>
          <wp:wrapNone/>
          <wp:docPr id="1" name="Grafik 1" descr="REMAX_Ballo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AX_Balloon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EBC26" w14:textId="77777777" w:rsidR="008D5048" w:rsidRDefault="008D5048" w:rsidP="0013317F">
    <w:pPr>
      <w:spacing w:after="0" w:line="360" w:lineRule="auto"/>
      <w:rPr>
        <w:rFonts w:ascii="Arial" w:hAnsi="Arial" w:cs="Arial"/>
        <w:b/>
        <w:bCs/>
      </w:rPr>
    </w:pPr>
  </w:p>
  <w:p w14:paraId="2144B45B" w14:textId="77777777" w:rsidR="008D5048" w:rsidRDefault="008D5048" w:rsidP="0013317F">
    <w:pPr>
      <w:spacing w:after="0" w:line="360" w:lineRule="auto"/>
      <w:rPr>
        <w:rFonts w:ascii="Arial" w:hAnsi="Arial" w:cs="Arial"/>
        <w:b/>
        <w:bCs/>
      </w:rPr>
    </w:pPr>
  </w:p>
  <w:p w14:paraId="63C7C386" w14:textId="77777777" w:rsidR="008D5048" w:rsidRDefault="008D5048" w:rsidP="0013317F">
    <w:pPr>
      <w:spacing w:after="0" w:line="360" w:lineRule="auto"/>
      <w:rPr>
        <w:rFonts w:ascii="Arial" w:hAnsi="Arial" w:cs="Arial"/>
        <w:b/>
        <w:bCs/>
      </w:rPr>
    </w:pPr>
  </w:p>
  <w:p w14:paraId="01A4DBED" w14:textId="77777777" w:rsidR="008D5048" w:rsidRPr="00B4339F" w:rsidRDefault="008D5048" w:rsidP="5429E384">
    <w:pPr>
      <w:spacing w:after="0" w:line="360" w:lineRule="auto"/>
      <w:rPr>
        <w:rFonts w:ascii="Arial" w:eastAsia="Arial" w:hAnsi="Arial" w:cs="Arial"/>
        <w:b/>
        <w:bCs/>
        <w:color w:val="002060"/>
      </w:rPr>
    </w:pPr>
    <w:r w:rsidRPr="00B4339F">
      <w:rPr>
        <w:rFonts w:ascii="Arial" w:eastAsia="Arial" w:hAnsi="Arial" w:cs="Arial"/>
        <w:b/>
        <w:bCs/>
        <w:color w:val="002060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F19"/>
    <w:multiLevelType w:val="hybridMultilevel"/>
    <w:tmpl w:val="D09A4EA4"/>
    <w:lvl w:ilvl="0" w:tplc="7506D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C44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47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18D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5C3A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2426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CC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25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7CA1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22F8"/>
    <w:multiLevelType w:val="hybridMultilevel"/>
    <w:tmpl w:val="9FBEE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34297"/>
    <w:multiLevelType w:val="hybridMultilevel"/>
    <w:tmpl w:val="EB70AD5C"/>
    <w:lvl w:ilvl="0" w:tplc="9C28595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63BEA"/>
    <w:multiLevelType w:val="hybridMultilevel"/>
    <w:tmpl w:val="2506D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A710D"/>
    <w:multiLevelType w:val="hybridMultilevel"/>
    <w:tmpl w:val="51C69B8C"/>
    <w:lvl w:ilvl="0" w:tplc="0C07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 w15:restartNumberingAfterBreak="0">
    <w:nsid w:val="14246EA8"/>
    <w:multiLevelType w:val="hybridMultilevel"/>
    <w:tmpl w:val="EA5EA27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344B24"/>
    <w:multiLevelType w:val="hybridMultilevel"/>
    <w:tmpl w:val="F47CEC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C55E1"/>
    <w:multiLevelType w:val="hybridMultilevel"/>
    <w:tmpl w:val="C3D2D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37CB9"/>
    <w:multiLevelType w:val="hybridMultilevel"/>
    <w:tmpl w:val="E9D428D0"/>
    <w:lvl w:ilvl="0" w:tplc="33603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94EDB"/>
    <w:multiLevelType w:val="hybridMultilevel"/>
    <w:tmpl w:val="C0AC27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44D11"/>
    <w:multiLevelType w:val="hybridMultilevel"/>
    <w:tmpl w:val="7882A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03680"/>
    <w:multiLevelType w:val="hybridMultilevel"/>
    <w:tmpl w:val="1F183F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67EE1"/>
    <w:multiLevelType w:val="hybridMultilevel"/>
    <w:tmpl w:val="B81C8298"/>
    <w:lvl w:ilvl="0" w:tplc="700CF2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65476"/>
    <w:multiLevelType w:val="hybridMultilevel"/>
    <w:tmpl w:val="D9AC35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17AA2"/>
    <w:multiLevelType w:val="hybridMultilevel"/>
    <w:tmpl w:val="C37CF0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603E8"/>
    <w:multiLevelType w:val="hybridMultilevel"/>
    <w:tmpl w:val="F5EE69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D218F"/>
    <w:multiLevelType w:val="hybridMultilevel"/>
    <w:tmpl w:val="CEA671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8214D"/>
    <w:multiLevelType w:val="hybridMultilevel"/>
    <w:tmpl w:val="88A81A4C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071DEB"/>
    <w:multiLevelType w:val="hybridMultilevel"/>
    <w:tmpl w:val="F77A87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711CF"/>
    <w:multiLevelType w:val="hybridMultilevel"/>
    <w:tmpl w:val="F20AF5B2"/>
    <w:lvl w:ilvl="0" w:tplc="0C070001">
      <w:start w:val="1"/>
      <w:numFmt w:val="bullet"/>
      <w:lvlText w:val=""/>
      <w:lvlJc w:val="left"/>
      <w:pPr>
        <w:ind w:left="-176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-10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-32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</w:abstractNum>
  <w:abstractNum w:abstractNumId="20" w15:restartNumberingAfterBreak="0">
    <w:nsid w:val="39FE7AC0"/>
    <w:multiLevelType w:val="hybridMultilevel"/>
    <w:tmpl w:val="F92474B6"/>
    <w:lvl w:ilvl="0" w:tplc="D68084A6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1" w15:restartNumberingAfterBreak="0">
    <w:nsid w:val="44343AA5"/>
    <w:multiLevelType w:val="multilevel"/>
    <w:tmpl w:val="32F07896"/>
    <w:lvl w:ilvl="0">
      <w:start w:val="93"/>
      <w:numFmt w:val="decimal"/>
      <w:lvlText w:val="%1"/>
      <w:lvlJc w:val="left"/>
      <w:pPr>
        <w:ind w:left="735" w:hanging="735"/>
      </w:pPr>
      <w:rPr>
        <w:rFonts w:hint="default"/>
        <w:i w:val="0"/>
      </w:rPr>
    </w:lvl>
    <w:lvl w:ilvl="1">
      <w:start w:val="807"/>
      <w:numFmt w:val="decimal"/>
      <w:lvlText w:val="%1.%2"/>
      <w:lvlJc w:val="left"/>
      <w:pPr>
        <w:ind w:left="735" w:hanging="73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2" w15:restartNumberingAfterBreak="0">
    <w:nsid w:val="467F2689"/>
    <w:multiLevelType w:val="hybridMultilevel"/>
    <w:tmpl w:val="28AA50D8"/>
    <w:lvl w:ilvl="0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1D773FA"/>
    <w:multiLevelType w:val="hybridMultilevel"/>
    <w:tmpl w:val="FD402118"/>
    <w:lvl w:ilvl="0" w:tplc="8AC63CE2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21528"/>
    <w:multiLevelType w:val="hybridMultilevel"/>
    <w:tmpl w:val="82BA80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45EF6"/>
    <w:multiLevelType w:val="hybridMultilevel"/>
    <w:tmpl w:val="79F06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078AD"/>
    <w:multiLevelType w:val="hybridMultilevel"/>
    <w:tmpl w:val="8B70DC9E"/>
    <w:lvl w:ilvl="0" w:tplc="0C07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7" w15:restartNumberingAfterBreak="0">
    <w:nsid w:val="6484757F"/>
    <w:multiLevelType w:val="hybridMultilevel"/>
    <w:tmpl w:val="B3C4D3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0661C"/>
    <w:multiLevelType w:val="hybridMultilevel"/>
    <w:tmpl w:val="FA821A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82632"/>
    <w:multiLevelType w:val="hybridMultilevel"/>
    <w:tmpl w:val="0FBAC3E2"/>
    <w:lvl w:ilvl="0" w:tplc="D68084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DA3C35"/>
    <w:multiLevelType w:val="hybridMultilevel"/>
    <w:tmpl w:val="D5CA3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7D455D"/>
    <w:multiLevelType w:val="hybridMultilevel"/>
    <w:tmpl w:val="EFD68BFC"/>
    <w:lvl w:ilvl="0" w:tplc="D6808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ADA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A6BD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E2E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618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A4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83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A8A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01B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60F61"/>
    <w:multiLevelType w:val="hybridMultilevel"/>
    <w:tmpl w:val="7F2AE374"/>
    <w:lvl w:ilvl="0" w:tplc="0C07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3" w15:restartNumberingAfterBreak="0">
    <w:nsid w:val="73E15B25"/>
    <w:multiLevelType w:val="hybridMultilevel"/>
    <w:tmpl w:val="14CC57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1A5CA4"/>
    <w:multiLevelType w:val="hybridMultilevel"/>
    <w:tmpl w:val="3948D4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15A59"/>
    <w:multiLevelType w:val="hybridMultilevel"/>
    <w:tmpl w:val="37700D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41B91"/>
    <w:multiLevelType w:val="hybridMultilevel"/>
    <w:tmpl w:val="760413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E20D0"/>
    <w:multiLevelType w:val="hybridMultilevel"/>
    <w:tmpl w:val="E6A61A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80522"/>
    <w:multiLevelType w:val="hybridMultilevel"/>
    <w:tmpl w:val="8B6886F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386271">
    <w:abstractNumId w:val="31"/>
  </w:num>
  <w:num w:numId="2" w16cid:durableId="1102605223">
    <w:abstractNumId w:val="0"/>
  </w:num>
  <w:num w:numId="3" w16cid:durableId="1000545871">
    <w:abstractNumId w:val="26"/>
  </w:num>
  <w:num w:numId="4" w16cid:durableId="615522282">
    <w:abstractNumId w:val="15"/>
  </w:num>
  <w:num w:numId="5" w16cid:durableId="1426271086">
    <w:abstractNumId w:val="32"/>
  </w:num>
  <w:num w:numId="6" w16cid:durableId="584412526">
    <w:abstractNumId w:val="4"/>
  </w:num>
  <w:num w:numId="7" w16cid:durableId="1288663988">
    <w:abstractNumId w:val="37"/>
  </w:num>
  <w:num w:numId="8" w16cid:durableId="2029942182">
    <w:abstractNumId w:val="25"/>
  </w:num>
  <w:num w:numId="9" w16cid:durableId="1944682296">
    <w:abstractNumId w:val="16"/>
  </w:num>
  <w:num w:numId="10" w16cid:durableId="1330987936">
    <w:abstractNumId w:val="3"/>
  </w:num>
  <w:num w:numId="11" w16cid:durableId="1170561266">
    <w:abstractNumId w:val="7"/>
  </w:num>
  <w:num w:numId="12" w16cid:durableId="311570198">
    <w:abstractNumId w:val="11"/>
  </w:num>
  <w:num w:numId="13" w16cid:durableId="1995256824">
    <w:abstractNumId w:val="9"/>
  </w:num>
  <w:num w:numId="14" w16cid:durableId="1008019553">
    <w:abstractNumId w:val="5"/>
  </w:num>
  <w:num w:numId="15" w16cid:durableId="915439567">
    <w:abstractNumId w:val="24"/>
  </w:num>
  <w:num w:numId="16" w16cid:durableId="1426148822">
    <w:abstractNumId w:val="35"/>
  </w:num>
  <w:num w:numId="17" w16cid:durableId="1187521265">
    <w:abstractNumId w:val="13"/>
  </w:num>
  <w:num w:numId="18" w16cid:durableId="448547886">
    <w:abstractNumId w:val="12"/>
  </w:num>
  <w:num w:numId="19" w16cid:durableId="1143694777">
    <w:abstractNumId w:val="21"/>
  </w:num>
  <w:num w:numId="20" w16cid:durableId="1957591041">
    <w:abstractNumId w:val="6"/>
  </w:num>
  <w:num w:numId="21" w16cid:durableId="865944618">
    <w:abstractNumId w:val="14"/>
  </w:num>
  <w:num w:numId="22" w16cid:durableId="856623022">
    <w:abstractNumId w:val="2"/>
  </w:num>
  <w:num w:numId="23" w16cid:durableId="1356808284">
    <w:abstractNumId w:val="34"/>
  </w:num>
  <w:num w:numId="24" w16cid:durableId="954990956">
    <w:abstractNumId w:val="8"/>
  </w:num>
  <w:num w:numId="25" w16cid:durableId="459961839">
    <w:abstractNumId w:val="23"/>
  </w:num>
  <w:num w:numId="26" w16cid:durableId="1483236398">
    <w:abstractNumId w:val="19"/>
  </w:num>
  <w:num w:numId="27" w16cid:durableId="645354489">
    <w:abstractNumId w:val="29"/>
  </w:num>
  <w:num w:numId="28" w16cid:durableId="1898973130">
    <w:abstractNumId w:val="20"/>
  </w:num>
  <w:num w:numId="29" w16cid:durableId="1323197688">
    <w:abstractNumId w:val="18"/>
  </w:num>
  <w:num w:numId="30" w16cid:durableId="1219509182">
    <w:abstractNumId w:val="22"/>
  </w:num>
  <w:num w:numId="31" w16cid:durableId="1215778000">
    <w:abstractNumId w:val="17"/>
  </w:num>
  <w:num w:numId="32" w16cid:durableId="1098600565">
    <w:abstractNumId w:val="33"/>
  </w:num>
  <w:num w:numId="33" w16cid:durableId="2054690458">
    <w:abstractNumId w:val="10"/>
  </w:num>
  <w:num w:numId="34" w16cid:durableId="2081321318">
    <w:abstractNumId w:val="27"/>
  </w:num>
  <w:num w:numId="35" w16cid:durableId="252520448">
    <w:abstractNumId w:val="1"/>
  </w:num>
  <w:num w:numId="36" w16cid:durableId="448472512">
    <w:abstractNumId w:val="30"/>
  </w:num>
  <w:num w:numId="37" w16cid:durableId="2088266324">
    <w:abstractNumId w:val="28"/>
  </w:num>
  <w:num w:numId="38" w16cid:durableId="579104039">
    <w:abstractNumId w:val="38"/>
  </w:num>
  <w:num w:numId="39" w16cid:durableId="891842788">
    <w:abstractNumId w:val="1"/>
  </w:num>
  <w:num w:numId="40" w16cid:durableId="133949942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B8C"/>
    <w:rsid w:val="000041AA"/>
    <w:rsid w:val="000057C1"/>
    <w:rsid w:val="00006236"/>
    <w:rsid w:val="00010F77"/>
    <w:rsid w:val="00010FCC"/>
    <w:rsid w:val="00012E23"/>
    <w:rsid w:val="000134FF"/>
    <w:rsid w:val="00013751"/>
    <w:rsid w:val="00014541"/>
    <w:rsid w:val="000150C2"/>
    <w:rsid w:val="000178BD"/>
    <w:rsid w:val="0002002F"/>
    <w:rsid w:val="000203CA"/>
    <w:rsid w:val="00022AC8"/>
    <w:rsid w:val="00022B24"/>
    <w:rsid w:val="0002308A"/>
    <w:rsid w:val="000239FA"/>
    <w:rsid w:val="00024DEA"/>
    <w:rsid w:val="000251B9"/>
    <w:rsid w:val="00027239"/>
    <w:rsid w:val="000314A1"/>
    <w:rsid w:val="0003182B"/>
    <w:rsid w:val="00033BAF"/>
    <w:rsid w:val="00035633"/>
    <w:rsid w:val="00040201"/>
    <w:rsid w:val="00041D60"/>
    <w:rsid w:val="00042BD3"/>
    <w:rsid w:val="0005164A"/>
    <w:rsid w:val="00054192"/>
    <w:rsid w:val="00056BC3"/>
    <w:rsid w:val="000611C7"/>
    <w:rsid w:val="00061357"/>
    <w:rsid w:val="000648A8"/>
    <w:rsid w:val="0006523B"/>
    <w:rsid w:val="00066CFA"/>
    <w:rsid w:val="00070701"/>
    <w:rsid w:val="00071907"/>
    <w:rsid w:val="00071A39"/>
    <w:rsid w:val="00072FCF"/>
    <w:rsid w:val="00074C56"/>
    <w:rsid w:val="000752D8"/>
    <w:rsid w:val="000776D2"/>
    <w:rsid w:val="00077F70"/>
    <w:rsid w:val="00082319"/>
    <w:rsid w:val="00082391"/>
    <w:rsid w:val="00083046"/>
    <w:rsid w:val="00083E93"/>
    <w:rsid w:val="00084D02"/>
    <w:rsid w:val="00086F27"/>
    <w:rsid w:val="0009115B"/>
    <w:rsid w:val="00094997"/>
    <w:rsid w:val="00096E40"/>
    <w:rsid w:val="000A1540"/>
    <w:rsid w:val="000A3DCB"/>
    <w:rsid w:val="000A50BC"/>
    <w:rsid w:val="000A536E"/>
    <w:rsid w:val="000A7912"/>
    <w:rsid w:val="000B0354"/>
    <w:rsid w:val="000B09AF"/>
    <w:rsid w:val="000B0D9A"/>
    <w:rsid w:val="000B1BA6"/>
    <w:rsid w:val="000B2BBE"/>
    <w:rsid w:val="000B3C8E"/>
    <w:rsid w:val="000B3CA0"/>
    <w:rsid w:val="000B4D93"/>
    <w:rsid w:val="000B50F6"/>
    <w:rsid w:val="000B76B0"/>
    <w:rsid w:val="000C0513"/>
    <w:rsid w:val="000C093D"/>
    <w:rsid w:val="000C0E0E"/>
    <w:rsid w:val="000C1A43"/>
    <w:rsid w:val="000C31FD"/>
    <w:rsid w:val="000C7154"/>
    <w:rsid w:val="000D27C3"/>
    <w:rsid w:val="000D3564"/>
    <w:rsid w:val="000D6A36"/>
    <w:rsid w:val="000E0BAF"/>
    <w:rsid w:val="000E0C49"/>
    <w:rsid w:val="000E0D79"/>
    <w:rsid w:val="000E253F"/>
    <w:rsid w:val="000E4968"/>
    <w:rsid w:val="000E4E61"/>
    <w:rsid w:val="000F0DD4"/>
    <w:rsid w:val="000F2A2F"/>
    <w:rsid w:val="000F34DB"/>
    <w:rsid w:val="000F6A2A"/>
    <w:rsid w:val="000F769B"/>
    <w:rsid w:val="001032F6"/>
    <w:rsid w:val="001046CF"/>
    <w:rsid w:val="00106447"/>
    <w:rsid w:val="001102BB"/>
    <w:rsid w:val="00110A48"/>
    <w:rsid w:val="00111865"/>
    <w:rsid w:val="0011407F"/>
    <w:rsid w:val="00114106"/>
    <w:rsid w:val="0012207F"/>
    <w:rsid w:val="001234B2"/>
    <w:rsid w:val="00130566"/>
    <w:rsid w:val="00130570"/>
    <w:rsid w:val="00130B5A"/>
    <w:rsid w:val="001318F6"/>
    <w:rsid w:val="00131A1E"/>
    <w:rsid w:val="00132559"/>
    <w:rsid w:val="0013298A"/>
    <w:rsid w:val="0013317F"/>
    <w:rsid w:val="0013346E"/>
    <w:rsid w:val="00134AD5"/>
    <w:rsid w:val="00134DAC"/>
    <w:rsid w:val="001364A7"/>
    <w:rsid w:val="00137275"/>
    <w:rsid w:val="00140925"/>
    <w:rsid w:val="001420FC"/>
    <w:rsid w:val="00142C48"/>
    <w:rsid w:val="0014604A"/>
    <w:rsid w:val="00151476"/>
    <w:rsid w:val="00151753"/>
    <w:rsid w:val="001538C5"/>
    <w:rsid w:val="001546EE"/>
    <w:rsid w:val="00157925"/>
    <w:rsid w:val="001604AE"/>
    <w:rsid w:val="001621EA"/>
    <w:rsid w:val="0016545C"/>
    <w:rsid w:val="00165EE1"/>
    <w:rsid w:val="001669F8"/>
    <w:rsid w:val="00167F3C"/>
    <w:rsid w:val="00170A9E"/>
    <w:rsid w:val="00172D8E"/>
    <w:rsid w:val="00173E01"/>
    <w:rsid w:val="00176BD2"/>
    <w:rsid w:val="00177076"/>
    <w:rsid w:val="0018237F"/>
    <w:rsid w:val="00182CE9"/>
    <w:rsid w:val="001831CF"/>
    <w:rsid w:val="001853D2"/>
    <w:rsid w:val="001859E2"/>
    <w:rsid w:val="00186ABF"/>
    <w:rsid w:val="001872DB"/>
    <w:rsid w:val="00187392"/>
    <w:rsid w:val="001873CC"/>
    <w:rsid w:val="00191160"/>
    <w:rsid w:val="0019222E"/>
    <w:rsid w:val="00193126"/>
    <w:rsid w:val="00194FF5"/>
    <w:rsid w:val="001952B2"/>
    <w:rsid w:val="0019735F"/>
    <w:rsid w:val="001A2C87"/>
    <w:rsid w:val="001A302B"/>
    <w:rsid w:val="001A35E5"/>
    <w:rsid w:val="001A3F51"/>
    <w:rsid w:val="001A4426"/>
    <w:rsid w:val="001B0C69"/>
    <w:rsid w:val="001B10FA"/>
    <w:rsid w:val="001B11F3"/>
    <w:rsid w:val="001B1AAF"/>
    <w:rsid w:val="001B2985"/>
    <w:rsid w:val="001B2D59"/>
    <w:rsid w:val="001B3376"/>
    <w:rsid w:val="001B44B9"/>
    <w:rsid w:val="001B4BE5"/>
    <w:rsid w:val="001B4C72"/>
    <w:rsid w:val="001B4F0B"/>
    <w:rsid w:val="001B61CD"/>
    <w:rsid w:val="001B6704"/>
    <w:rsid w:val="001B6A0E"/>
    <w:rsid w:val="001B6CB8"/>
    <w:rsid w:val="001B7B4C"/>
    <w:rsid w:val="001C06CF"/>
    <w:rsid w:val="001C1263"/>
    <w:rsid w:val="001C1F1F"/>
    <w:rsid w:val="001C1F37"/>
    <w:rsid w:val="001C2125"/>
    <w:rsid w:val="001C318B"/>
    <w:rsid w:val="001C7B36"/>
    <w:rsid w:val="001D18BF"/>
    <w:rsid w:val="001D21F8"/>
    <w:rsid w:val="001D49AF"/>
    <w:rsid w:val="001D5BFD"/>
    <w:rsid w:val="001D643B"/>
    <w:rsid w:val="001D6C12"/>
    <w:rsid w:val="001D7430"/>
    <w:rsid w:val="001D7562"/>
    <w:rsid w:val="001D78CD"/>
    <w:rsid w:val="001D7CAD"/>
    <w:rsid w:val="001D7F32"/>
    <w:rsid w:val="001E06E9"/>
    <w:rsid w:val="001E22CE"/>
    <w:rsid w:val="001E3859"/>
    <w:rsid w:val="001E6B39"/>
    <w:rsid w:val="001F444F"/>
    <w:rsid w:val="001F4C48"/>
    <w:rsid w:val="001F61CA"/>
    <w:rsid w:val="001F6AC1"/>
    <w:rsid w:val="001F7367"/>
    <w:rsid w:val="001F7A38"/>
    <w:rsid w:val="00201946"/>
    <w:rsid w:val="00201F15"/>
    <w:rsid w:val="0020210B"/>
    <w:rsid w:val="002023F2"/>
    <w:rsid w:val="002031DB"/>
    <w:rsid w:val="002059BD"/>
    <w:rsid w:val="00205EA0"/>
    <w:rsid w:val="0020614B"/>
    <w:rsid w:val="00206F07"/>
    <w:rsid w:val="00207AEF"/>
    <w:rsid w:val="00207C42"/>
    <w:rsid w:val="002110AA"/>
    <w:rsid w:val="00211C59"/>
    <w:rsid w:val="002126C8"/>
    <w:rsid w:val="002134D2"/>
    <w:rsid w:val="0021508E"/>
    <w:rsid w:val="0021588A"/>
    <w:rsid w:val="00217215"/>
    <w:rsid w:val="002174B0"/>
    <w:rsid w:val="002207B6"/>
    <w:rsid w:val="0022197F"/>
    <w:rsid w:val="00224175"/>
    <w:rsid w:val="002247C7"/>
    <w:rsid w:val="002266C7"/>
    <w:rsid w:val="002272F5"/>
    <w:rsid w:val="0023562D"/>
    <w:rsid w:val="00235D88"/>
    <w:rsid w:val="0024037B"/>
    <w:rsid w:val="002406EA"/>
    <w:rsid w:val="00241EC0"/>
    <w:rsid w:val="002433BA"/>
    <w:rsid w:val="002440BC"/>
    <w:rsid w:val="002454D6"/>
    <w:rsid w:val="00245894"/>
    <w:rsid w:val="002458DC"/>
    <w:rsid w:val="0024789F"/>
    <w:rsid w:val="00247A28"/>
    <w:rsid w:val="00251425"/>
    <w:rsid w:val="0025171F"/>
    <w:rsid w:val="00251E7D"/>
    <w:rsid w:val="00252293"/>
    <w:rsid w:val="00252AD0"/>
    <w:rsid w:val="00253B56"/>
    <w:rsid w:val="00256821"/>
    <w:rsid w:val="00257170"/>
    <w:rsid w:val="00262CF1"/>
    <w:rsid w:val="00266D60"/>
    <w:rsid w:val="00270EC1"/>
    <w:rsid w:val="002729C1"/>
    <w:rsid w:val="00272C56"/>
    <w:rsid w:val="00273489"/>
    <w:rsid w:val="00275EB3"/>
    <w:rsid w:val="00276670"/>
    <w:rsid w:val="00277B36"/>
    <w:rsid w:val="00281125"/>
    <w:rsid w:val="00281594"/>
    <w:rsid w:val="0028239B"/>
    <w:rsid w:val="00282AA0"/>
    <w:rsid w:val="002852AA"/>
    <w:rsid w:val="002857AF"/>
    <w:rsid w:val="00290970"/>
    <w:rsid w:val="00290E76"/>
    <w:rsid w:val="002921FD"/>
    <w:rsid w:val="0029273F"/>
    <w:rsid w:val="00292C32"/>
    <w:rsid w:val="00292DF6"/>
    <w:rsid w:val="00293660"/>
    <w:rsid w:val="00293AA8"/>
    <w:rsid w:val="002947EC"/>
    <w:rsid w:val="00294FC5"/>
    <w:rsid w:val="00296A9C"/>
    <w:rsid w:val="00296DEC"/>
    <w:rsid w:val="00297D7B"/>
    <w:rsid w:val="002A2007"/>
    <w:rsid w:val="002A3D4E"/>
    <w:rsid w:val="002A463E"/>
    <w:rsid w:val="002A4A55"/>
    <w:rsid w:val="002A58D5"/>
    <w:rsid w:val="002B0B6E"/>
    <w:rsid w:val="002B0DA4"/>
    <w:rsid w:val="002B1293"/>
    <w:rsid w:val="002B1455"/>
    <w:rsid w:val="002B2B89"/>
    <w:rsid w:val="002B3A2F"/>
    <w:rsid w:val="002B3F4B"/>
    <w:rsid w:val="002B4771"/>
    <w:rsid w:val="002B5321"/>
    <w:rsid w:val="002B58BF"/>
    <w:rsid w:val="002C0DB3"/>
    <w:rsid w:val="002C1BE2"/>
    <w:rsid w:val="002C1C6C"/>
    <w:rsid w:val="002C36F0"/>
    <w:rsid w:val="002C4048"/>
    <w:rsid w:val="002C4BE1"/>
    <w:rsid w:val="002C603F"/>
    <w:rsid w:val="002C6B4A"/>
    <w:rsid w:val="002D48A3"/>
    <w:rsid w:val="002D4F7C"/>
    <w:rsid w:val="002D5C89"/>
    <w:rsid w:val="002D7AC6"/>
    <w:rsid w:val="002D7D1D"/>
    <w:rsid w:val="002E3C9A"/>
    <w:rsid w:val="002E513D"/>
    <w:rsid w:val="002F0F5D"/>
    <w:rsid w:val="002F18DE"/>
    <w:rsid w:val="002F4A40"/>
    <w:rsid w:val="002F6C09"/>
    <w:rsid w:val="00302006"/>
    <w:rsid w:val="0030207A"/>
    <w:rsid w:val="00303D6E"/>
    <w:rsid w:val="003044D9"/>
    <w:rsid w:val="0030485B"/>
    <w:rsid w:val="00304CE8"/>
    <w:rsid w:val="00306793"/>
    <w:rsid w:val="003101CA"/>
    <w:rsid w:val="0031153E"/>
    <w:rsid w:val="00311DEE"/>
    <w:rsid w:val="00312A07"/>
    <w:rsid w:val="00315751"/>
    <w:rsid w:val="003157CD"/>
    <w:rsid w:val="003167C1"/>
    <w:rsid w:val="00316EA8"/>
    <w:rsid w:val="00317E47"/>
    <w:rsid w:val="00322048"/>
    <w:rsid w:val="0032294B"/>
    <w:rsid w:val="00327419"/>
    <w:rsid w:val="00327B97"/>
    <w:rsid w:val="00327FB9"/>
    <w:rsid w:val="00333D4B"/>
    <w:rsid w:val="00334498"/>
    <w:rsid w:val="00335B5A"/>
    <w:rsid w:val="00335BE5"/>
    <w:rsid w:val="00335F12"/>
    <w:rsid w:val="00340F4F"/>
    <w:rsid w:val="00341047"/>
    <w:rsid w:val="003410FF"/>
    <w:rsid w:val="00341AB8"/>
    <w:rsid w:val="00341F8E"/>
    <w:rsid w:val="00343B2C"/>
    <w:rsid w:val="00345ADD"/>
    <w:rsid w:val="0034637F"/>
    <w:rsid w:val="00346EDB"/>
    <w:rsid w:val="003509C8"/>
    <w:rsid w:val="0035116F"/>
    <w:rsid w:val="0035137D"/>
    <w:rsid w:val="00351B8C"/>
    <w:rsid w:val="00352656"/>
    <w:rsid w:val="00353610"/>
    <w:rsid w:val="00355710"/>
    <w:rsid w:val="00355BC5"/>
    <w:rsid w:val="00356385"/>
    <w:rsid w:val="003574C0"/>
    <w:rsid w:val="00357D73"/>
    <w:rsid w:val="0036210E"/>
    <w:rsid w:val="0036253A"/>
    <w:rsid w:val="0036299C"/>
    <w:rsid w:val="00364DBC"/>
    <w:rsid w:val="00366F81"/>
    <w:rsid w:val="00366F88"/>
    <w:rsid w:val="00370594"/>
    <w:rsid w:val="0037507C"/>
    <w:rsid w:val="003758BA"/>
    <w:rsid w:val="0037633A"/>
    <w:rsid w:val="00376371"/>
    <w:rsid w:val="003816B3"/>
    <w:rsid w:val="00382378"/>
    <w:rsid w:val="00382873"/>
    <w:rsid w:val="00383BBA"/>
    <w:rsid w:val="00383C4B"/>
    <w:rsid w:val="0038474F"/>
    <w:rsid w:val="0038524A"/>
    <w:rsid w:val="00385842"/>
    <w:rsid w:val="00386905"/>
    <w:rsid w:val="00390F00"/>
    <w:rsid w:val="00391A90"/>
    <w:rsid w:val="003942B6"/>
    <w:rsid w:val="003959C9"/>
    <w:rsid w:val="00397822"/>
    <w:rsid w:val="003A33F9"/>
    <w:rsid w:val="003A3A60"/>
    <w:rsid w:val="003A4554"/>
    <w:rsid w:val="003A521B"/>
    <w:rsid w:val="003B172E"/>
    <w:rsid w:val="003B1B48"/>
    <w:rsid w:val="003B1C88"/>
    <w:rsid w:val="003B30BD"/>
    <w:rsid w:val="003B32B8"/>
    <w:rsid w:val="003B4949"/>
    <w:rsid w:val="003B758C"/>
    <w:rsid w:val="003C0D88"/>
    <w:rsid w:val="003C2663"/>
    <w:rsid w:val="003C3497"/>
    <w:rsid w:val="003C6DA0"/>
    <w:rsid w:val="003C77BC"/>
    <w:rsid w:val="003D0492"/>
    <w:rsid w:val="003D0990"/>
    <w:rsid w:val="003D2A7D"/>
    <w:rsid w:val="003D3C88"/>
    <w:rsid w:val="003D4CF9"/>
    <w:rsid w:val="003D4F9A"/>
    <w:rsid w:val="003D53DD"/>
    <w:rsid w:val="003D56B4"/>
    <w:rsid w:val="003D62A1"/>
    <w:rsid w:val="003D67EC"/>
    <w:rsid w:val="003D6DAF"/>
    <w:rsid w:val="003D7C72"/>
    <w:rsid w:val="003E0366"/>
    <w:rsid w:val="003E31B6"/>
    <w:rsid w:val="003E3D81"/>
    <w:rsid w:val="003E493F"/>
    <w:rsid w:val="003E77B2"/>
    <w:rsid w:val="003F0701"/>
    <w:rsid w:val="003F1EE4"/>
    <w:rsid w:val="003F4FE3"/>
    <w:rsid w:val="003F59F9"/>
    <w:rsid w:val="00400749"/>
    <w:rsid w:val="004020B6"/>
    <w:rsid w:val="00402816"/>
    <w:rsid w:val="00403EF6"/>
    <w:rsid w:val="00404776"/>
    <w:rsid w:val="0040767F"/>
    <w:rsid w:val="00413226"/>
    <w:rsid w:val="00414E61"/>
    <w:rsid w:val="00416952"/>
    <w:rsid w:val="00416E32"/>
    <w:rsid w:val="004203EA"/>
    <w:rsid w:val="004209EE"/>
    <w:rsid w:val="00421BF1"/>
    <w:rsid w:val="00422468"/>
    <w:rsid w:val="00425ADA"/>
    <w:rsid w:val="00426B3B"/>
    <w:rsid w:val="00427682"/>
    <w:rsid w:val="00430095"/>
    <w:rsid w:val="00430E2E"/>
    <w:rsid w:val="0043167F"/>
    <w:rsid w:val="004326F8"/>
    <w:rsid w:val="00433A1A"/>
    <w:rsid w:val="00435C94"/>
    <w:rsid w:val="00441486"/>
    <w:rsid w:val="00442594"/>
    <w:rsid w:val="0044269B"/>
    <w:rsid w:val="00443381"/>
    <w:rsid w:val="00443737"/>
    <w:rsid w:val="00443796"/>
    <w:rsid w:val="00445A5F"/>
    <w:rsid w:val="004474B1"/>
    <w:rsid w:val="00447546"/>
    <w:rsid w:val="00450F33"/>
    <w:rsid w:val="004519FD"/>
    <w:rsid w:val="00452372"/>
    <w:rsid w:val="004531A9"/>
    <w:rsid w:val="0045349A"/>
    <w:rsid w:val="004542E8"/>
    <w:rsid w:val="00455601"/>
    <w:rsid w:val="00457415"/>
    <w:rsid w:val="004609C3"/>
    <w:rsid w:val="00462044"/>
    <w:rsid w:val="00462106"/>
    <w:rsid w:val="004626EE"/>
    <w:rsid w:val="00464556"/>
    <w:rsid w:val="004645B0"/>
    <w:rsid w:val="004655F5"/>
    <w:rsid w:val="004675B8"/>
    <w:rsid w:val="00470A7D"/>
    <w:rsid w:val="00470C8A"/>
    <w:rsid w:val="004729D6"/>
    <w:rsid w:val="004736E9"/>
    <w:rsid w:val="00473DE3"/>
    <w:rsid w:val="004765FC"/>
    <w:rsid w:val="00480558"/>
    <w:rsid w:val="00481AC9"/>
    <w:rsid w:val="00482FB5"/>
    <w:rsid w:val="004830E6"/>
    <w:rsid w:val="00490606"/>
    <w:rsid w:val="004922F0"/>
    <w:rsid w:val="00492B63"/>
    <w:rsid w:val="00494D07"/>
    <w:rsid w:val="004A1763"/>
    <w:rsid w:val="004A2FF7"/>
    <w:rsid w:val="004A34BA"/>
    <w:rsid w:val="004A3E03"/>
    <w:rsid w:val="004A51F1"/>
    <w:rsid w:val="004A53B0"/>
    <w:rsid w:val="004B0E23"/>
    <w:rsid w:val="004B1591"/>
    <w:rsid w:val="004B25F5"/>
    <w:rsid w:val="004B27AB"/>
    <w:rsid w:val="004B3C03"/>
    <w:rsid w:val="004B45EA"/>
    <w:rsid w:val="004B7FE0"/>
    <w:rsid w:val="004C036E"/>
    <w:rsid w:val="004C25C3"/>
    <w:rsid w:val="004C2EAD"/>
    <w:rsid w:val="004C3B22"/>
    <w:rsid w:val="004C764B"/>
    <w:rsid w:val="004D0089"/>
    <w:rsid w:val="004D0714"/>
    <w:rsid w:val="004D2748"/>
    <w:rsid w:val="004D3E01"/>
    <w:rsid w:val="004D465F"/>
    <w:rsid w:val="004D6359"/>
    <w:rsid w:val="004D6C27"/>
    <w:rsid w:val="004D73A7"/>
    <w:rsid w:val="004D75DB"/>
    <w:rsid w:val="004E02F4"/>
    <w:rsid w:val="004E6435"/>
    <w:rsid w:val="004E7970"/>
    <w:rsid w:val="004F21F8"/>
    <w:rsid w:val="004F2936"/>
    <w:rsid w:val="004F3057"/>
    <w:rsid w:val="004F3A49"/>
    <w:rsid w:val="004F5411"/>
    <w:rsid w:val="004F730A"/>
    <w:rsid w:val="004F7962"/>
    <w:rsid w:val="004F7C50"/>
    <w:rsid w:val="004F7FCE"/>
    <w:rsid w:val="00500255"/>
    <w:rsid w:val="00504C6B"/>
    <w:rsid w:val="0051013B"/>
    <w:rsid w:val="00510695"/>
    <w:rsid w:val="00510778"/>
    <w:rsid w:val="00512989"/>
    <w:rsid w:val="0051526F"/>
    <w:rsid w:val="005163AD"/>
    <w:rsid w:val="00516BDF"/>
    <w:rsid w:val="00525F74"/>
    <w:rsid w:val="00526377"/>
    <w:rsid w:val="0052708E"/>
    <w:rsid w:val="00527BE9"/>
    <w:rsid w:val="0053135D"/>
    <w:rsid w:val="0053207B"/>
    <w:rsid w:val="00532482"/>
    <w:rsid w:val="00533B80"/>
    <w:rsid w:val="005342C4"/>
    <w:rsid w:val="00541135"/>
    <w:rsid w:val="00541228"/>
    <w:rsid w:val="00541D46"/>
    <w:rsid w:val="0054226A"/>
    <w:rsid w:val="00542CEF"/>
    <w:rsid w:val="00544CE4"/>
    <w:rsid w:val="00547933"/>
    <w:rsid w:val="00551EB7"/>
    <w:rsid w:val="00552410"/>
    <w:rsid w:val="0055246D"/>
    <w:rsid w:val="005529AA"/>
    <w:rsid w:val="005535EB"/>
    <w:rsid w:val="00555118"/>
    <w:rsid w:val="00556303"/>
    <w:rsid w:val="00556395"/>
    <w:rsid w:val="00557167"/>
    <w:rsid w:val="00560FB1"/>
    <w:rsid w:val="00563C91"/>
    <w:rsid w:val="005644DA"/>
    <w:rsid w:val="00565CC2"/>
    <w:rsid w:val="005673AA"/>
    <w:rsid w:val="005711DD"/>
    <w:rsid w:val="00571DCF"/>
    <w:rsid w:val="0057311F"/>
    <w:rsid w:val="00573278"/>
    <w:rsid w:val="00580928"/>
    <w:rsid w:val="00581690"/>
    <w:rsid w:val="005818B7"/>
    <w:rsid w:val="00585062"/>
    <w:rsid w:val="0058528C"/>
    <w:rsid w:val="0058586C"/>
    <w:rsid w:val="00585B17"/>
    <w:rsid w:val="0058646A"/>
    <w:rsid w:val="00591E72"/>
    <w:rsid w:val="00592DF8"/>
    <w:rsid w:val="0059324E"/>
    <w:rsid w:val="0059442F"/>
    <w:rsid w:val="00595374"/>
    <w:rsid w:val="005A06C5"/>
    <w:rsid w:val="005A14E8"/>
    <w:rsid w:val="005A30B6"/>
    <w:rsid w:val="005A4FD9"/>
    <w:rsid w:val="005A5803"/>
    <w:rsid w:val="005B3355"/>
    <w:rsid w:val="005B377A"/>
    <w:rsid w:val="005B4F5E"/>
    <w:rsid w:val="005B562F"/>
    <w:rsid w:val="005B7319"/>
    <w:rsid w:val="005C0300"/>
    <w:rsid w:val="005C1161"/>
    <w:rsid w:val="005C2240"/>
    <w:rsid w:val="005C2412"/>
    <w:rsid w:val="005C405E"/>
    <w:rsid w:val="005C4D9C"/>
    <w:rsid w:val="005C7A2D"/>
    <w:rsid w:val="005D26DF"/>
    <w:rsid w:val="005D3E46"/>
    <w:rsid w:val="005D7E3A"/>
    <w:rsid w:val="005E1BE5"/>
    <w:rsid w:val="005E3B38"/>
    <w:rsid w:val="005E53E0"/>
    <w:rsid w:val="005E742A"/>
    <w:rsid w:val="005E7F44"/>
    <w:rsid w:val="005F023E"/>
    <w:rsid w:val="005F1202"/>
    <w:rsid w:val="005F1246"/>
    <w:rsid w:val="005F1FFF"/>
    <w:rsid w:val="005F2B80"/>
    <w:rsid w:val="005F2D7C"/>
    <w:rsid w:val="005F4597"/>
    <w:rsid w:val="005F48A7"/>
    <w:rsid w:val="005F4A9B"/>
    <w:rsid w:val="005F5A08"/>
    <w:rsid w:val="00600795"/>
    <w:rsid w:val="00600DF1"/>
    <w:rsid w:val="00604E6A"/>
    <w:rsid w:val="00605667"/>
    <w:rsid w:val="00606F49"/>
    <w:rsid w:val="00610021"/>
    <w:rsid w:val="006104FD"/>
    <w:rsid w:val="006144F0"/>
    <w:rsid w:val="00614516"/>
    <w:rsid w:val="00615CF7"/>
    <w:rsid w:val="006205A7"/>
    <w:rsid w:val="006241ED"/>
    <w:rsid w:val="00625005"/>
    <w:rsid w:val="00625365"/>
    <w:rsid w:val="00626AAF"/>
    <w:rsid w:val="0062793B"/>
    <w:rsid w:val="00632B52"/>
    <w:rsid w:val="00633028"/>
    <w:rsid w:val="00633050"/>
    <w:rsid w:val="00634E14"/>
    <w:rsid w:val="00641646"/>
    <w:rsid w:val="00641FB7"/>
    <w:rsid w:val="00643117"/>
    <w:rsid w:val="006433EA"/>
    <w:rsid w:val="006439E9"/>
    <w:rsid w:val="00645549"/>
    <w:rsid w:val="00646345"/>
    <w:rsid w:val="006473AE"/>
    <w:rsid w:val="006502CC"/>
    <w:rsid w:val="00650E9E"/>
    <w:rsid w:val="00651E06"/>
    <w:rsid w:val="00654CA0"/>
    <w:rsid w:val="00660092"/>
    <w:rsid w:val="00660209"/>
    <w:rsid w:val="00661576"/>
    <w:rsid w:val="00662D60"/>
    <w:rsid w:val="0066362D"/>
    <w:rsid w:val="0066500D"/>
    <w:rsid w:val="00666E70"/>
    <w:rsid w:val="00667375"/>
    <w:rsid w:val="0067150E"/>
    <w:rsid w:val="00672A81"/>
    <w:rsid w:val="00675F9E"/>
    <w:rsid w:val="006761FF"/>
    <w:rsid w:val="006806F4"/>
    <w:rsid w:val="00681474"/>
    <w:rsid w:val="006856BE"/>
    <w:rsid w:val="00686D78"/>
    <w:rsid w:val="00687777"/>
    <w:rsid w:val="00687A3B"/>
    <w:rsid w:val="00690AE2"/>
    <w:rsid w:val="0069743C"/>
    <w:rsid w:val="006979B3"/>
    <w:rsid w:val="006A0D80"/>
    <w:rsid w:val="006A0EBB"/>
    <w:rsid w:val="006A1164"/>
    <w:rsid w:val="006A1B97"/>
    <w:rsid w:val="006A27F8"/>
    <w:rsid w:val="006A4047"/>
    <w:rsid w:val="006A4E80"/>
    <w:rsid w:val="006A7DA5"/>
    <w:rsid w:val="006B1D1E"/>
    <w:rsid w:val="006B525E"/>
    <w:rsid w:val="006B5955"/>
    <w:rsid w:val="006B5DBA"/>
    <w:rsid w:val="006B6A5A"/>
    <w:rsid w:val="006B73BD"/>
    <w:rsid w:val="006C2833"/>
    <w:rsid w:val="006C340B"/>
    <w:rsid w:val="006C3927"/>
    <w:rsid w:val="006C678E"/>
    <w:rsid w:val="006C6E84"/>
    <w:rsid w:val="006D2BB6"/>
    <w:rsid w:val="006D41AA"/>
    <w:rsid w:val="006D56E3"/>
    <w:rsid w:val="006E1889"/>
    <w:rsid w:val="006E2DA8"/>
    <w:rsid w:val="006E34F7"/>
    <w:rsid w:val="006E38D3"/>
    <w:rsid w:val="006E521F"/>
    <w:rsid w:val="006E5ED9"/>
    <w:rsid w:val="006E6FBE"/>
    <w:rsid w:val="006F0068"/>
    <w:rsid w:val="006F0B47"/>
    <w:rsid w:val="006F1B53"/>
    <w:rsid w:val="006F2482"/>
    <w:rsid w:val="006F486B"/>
    <w:rsid w:val="006F4E5E"/>
    <w:rsid w:val="006F71A5"/>
    <w:rsid w:val="006F73CB"/>
    <w:rsid w:val="0070164A"/>
    <w:rsid w:val="00701929"/>
    <w:rsid w:val="00701CF7"/>
    <w:rsid w:val="007024DA"/>
    <w:rsid w:val="00703279"/>
    <w:rsid w:val="007034C1"/>
    <w:rsid w:val="0070366C"/>
    <w:rsid w:val="007040CB"/>
    <w:rsid w:val="00707F17"/>
    <w:rsid w:val="00711301"/>
    <w:rsid w:val="007147DA"/>
    <w:rsid w:val="00715803"/>
    <w:rsid w:val="00717149"/>
    <w:rsid w:val="00722260"/>
    <w:rsid w:val="00723E0C"/>
    <w:rsid w:val="0072400C"/>
    <w:rsid w:val="0072469C"/>
    <w:rsid w:val="00724DEC"/>
    <w:rsid w:val="00726D4D"/>
    <w:rsid w:val="00726F80"/>
    <w:rsid w:val="00730107"/>
    <w:rsid w:val="00730C89"/>
    <w:rsid w:val="00731BD8"/>
    <w:rsid w:val="00735C3F"/>
    <w:rsid w:val="00741208"/>
    <w:rsid w:val="00742CFA"/>
    <w:rsid w:val="00743474"/>
    <w:rsid w:val="00744EC4"/>
    <w:rsid w:val="00745086"/>
    <w:rsid w:val="00745C1F"/>
    <w:rsid w:val="00746B53"/>
    <w:rsid w:val="0074743D"/>
    <w:rsid w:val="007517E8"/>
    <w:rsid w:val="0075228C"/>
    <w:rsid w:val="007524F1"/>
    <w:rsid w:val="00752E12"/>
    <w:rsid w:val="00755D68"/>
    <w:rsid w:val="007567EA"/>
    <w:rsid w:val="00757697"/>
    <w:rsid w:val="0075784A"/>
    <w:rsid w:val="00760DC7"/>
    <w:rsid w:val="00764711"/>
    <w:rsid w:val="00770409"/>
    <w:rsid w:val="00770676"/>
    <w:rsid w:val="00770EA6"/>
    <w:rsid w:val="007778B4"/>
    <w:rsid w:val="00777D1F"/>
    <w:rsid w:val="00783926"/>
    <w:rsid w:val="007841CD"/>
    <w:rsid w:val="00792AA1"/>
    <w:rsid w:val="00794193"/>
    <w:rsid w:val="007956CD"/>
    <w:rsid w:val="00796B9E"/>
    <w:rsid w:val="00797E18"/>
    <w:rsid w:val="007A0824"/>
    <w:rsid w:val="007A13BE"/>
    <w:rsid w:val="007A1D96"/>
    <w:rsid w:val="007A41F8"/>
    <w:rsid w:val="007A677D"/>
    <w:rsid w:val="007A73F9"/>
    <w:rsid w:val="007A7D55"/>
    <w:rsid w:val="007B199B"/>
    <w:rsid w:val="007B259E"/>
    <w:rsid w:val="007B4353"/>
    <w:rsid w:val="007B6010"/>
    <w:rsid w:val="007C22C5"/>
    <w:rsid w:val="007C4565"/>
    <w:rsid w:val="007C7D29"/>
    <w:rsid w:val="007D0FEA"/>
    <w:rsid w:val="007D1467"/>
    <w:rsid w:val="007D3BD2"/>
    <w:rsid w:val="007E2B8C"/>
    <w:rsid w:val="007E4650"/>
    <w:rsid w:val="007E54BC"/>
    <w:rsid w:val="007E67B7"/>
    <w:rsid w:val="007E7D53"/>
    <w:rsid w:val="007F0A3B"/>
    <w:rsid w:val="007F1BBB"/>
    <w:rsid w:val="007F2300"/>
    <w:rsid w:val="007F2693"/>
    <w:rsid w:val="007F7201"/>
    <w:rsid w:val="0080089E"/>
    <w:rsid w:val="00800B8F"/>
    <w:rsid w:val="00801EAB"/>
    <w:rsid w:val="00802189"/>
    <w:rsid w:val="00802420"/>
    <w:rsid w:val="00802F48"/>
    <w:rsid w:val="008047EF"/>
    <w:rsid w:val="008058E3"/>
    <w:rsid w:val="008077AF"/>
    <w:rsid w:val="00812608"/>
    <w:rsid w:val="00814C38"/>
    <w:rsid w:val="008159AB"/>
    <w:rsid w:val="00817251"/>
    <w:rsid w:val="0081743F"/>
    <w:rsid w:val="00817A07"/>
    <w:rsid w:val="008218A4"/>
    <w:rsid w:val="00821C1A"/>
    <w:rsid w:val="00822126"/>
    <w:rsid w:val="008232DF"/>
    <w:rsid w:val="00823F2E"/>
    <w:rsid w:val="00824CBE"/>
    <w:rsid w:val="008253A1"/>
    <w:rsid w:val="008256D1"/>
    <w:rsid w:val="00826D34"/>
    <w:rsid w:val="00826DD1"/>
    <w:rsid w:val="0082792E"/>
    <w:rsid w:val="00827C42"/>
    <w:rsid w:val="008318CD"/>
    <w:rsid w:val="00834339"/>
    <w:rsid w:val="00834A25"/>
    <w:rsid w:val="008358EA"/>
    <w:rsid w:val="008408E0"/>
    <w:rsid w:val="00842B6A"/>
    <w:rsid w:val="008431D4"/>
    <w:rsid w:val="008439BB"/>
    <w:rsid w:val="00850803"/>
    <w:rsid w:val="00851DFD"/>
    <w:rsid w:val="00852CFF"/>
    <w:rsid w:val="00854C36"/>
    <w:rsid w:val="00854E7C"/>
    <w:rsid w:val="00855E8F"/>
    <w:rsid w:val="008560C5"/>
    <w:rsid w:val="00857D09"/>
    <w:rsid w:val="008617A3"/>
    <w:rsid w:val="00863385"/>
    <w:rsid w:val="00865E4B"/>
    <w:rsid w:val="008708A2"/>
    <w:rsid w:val="008709C8"/>
    <w:rsid w:val="008734AA"/>
    <w:rsid w:val="00873757"/>
    <w:rsid w:val="008742A7"/>
    <w:rsid w:val="00874D4E"/>
    <w:rsid w:val="00875CF2"/>
    <w:rsid w:val="00875F30"/>
    <w:rsid w:val="00876373"/>
    <w:rsid w:val="008769A7"/>
    <w:rsid w:val="00880D93"/>
    <w:rsid w:val="00885F93"/>
    <w:rsid w:val="00886DF0"/>
    <w:rsid w:val="00887A91"/>
    <w:rsid w:val="0089120D"/>
    <w:rsid w:val="00891F07"/>
    <w:rsid w:val="008924AC"/>
    <w:rsid w:val="00894CD6"/>
    <w:rsid w:val="00895C0A"/>
    <w:rsid w:val="008963B3"/>
    <w:rsid w:val="00897A5A"/>
    <w:rsid w:val="008A0F05"/>
    <w:rsid w:val="008A244E"/>
    <w:rsid w:val="008A24C5"/>
    <w:rsid w:val="008A3648"/>
    <w:rsid w:val="008A3B0B"/>
    <w:rsid w:val="008A3EA7"/>
    <w:rsid w:val="008A4CF0"/>
    <w:rsid w:val="008A5A23"/>
    <w:rsid w:val="008A679B"/>
    <w:rsid w:val="008A6BDB"/>
    <w:rsid w:val="008B21F8"/>
    <w:rsid w:val="008B5014"/>
    <w:rsid w:val="008B5F75"/>
    <w:rsid w:val="008C0EE9"/>
    <w:rsid w:val="008C1536"/>
    <w:rsid w:val="008C154F"/>
    <w:rsid w:val="008C389D"/>
    <w:rsid w:val="008C53A9"/>
    <w:rsid w:val="008D1010"/>
    <w:rsid w:val="008D106D"/>
    <w:rsid w:val="008D2DFA"/>
    <w:rsid w:val="008D5048"/>
    <w:rsid w:val="008D5063"/>
    <w:rsid w:val="008D7599"/>
    <w:rsid w:val="008E25F9"/>
    <w:rsid w:val="008E2601"/>
    <w:rsid w:val="008E3930"/>
    <w:rsid w:val="008E4F07"/>
    <w:rsid w:val="008E60F3"/>
    <w:rsid w:val="008E625E"/>
    <w:rsid w:val="008E63A8"/>
    <w:rsid w:val="008E6666"/>
    <w:rsid w:val="008F1A4D"/>
    <w:rsid w:val="008F41C7"/>
    <w:rsid w:val="008F5184"/>
    <w:rsid w:val="008F6113"/>
    <w:rsid w:val="00900724"/>
    <w:rsid w:val="009009EE"/>
    <w:rsid w:val="00900CFA"/>
    <w:rsid w:val="00901F82"/>
    <w:rsid w:val="009023E4"/>
    <w:rsid w:val="009035BA"/>
    <w:rsid w:val="00906622"/>
    <w:rsid w:val="00907A0C"/>
    <w:rsid w:val="00910AD1"/>
    <w:rsid w:val="009116F8"/>
    <w:rsid w:val="00911FB6"/>
    <w:rsid w:val="0091346F"/>
    <w:rsid w:val="009140E6"/>
    <w:rsid w:val="00914483"/>
    <w:rsid w:val="00923F35"/>
    <w:rsid w:val="0092465F"/>
    <w:rsid w:val="00927497"/>
    <w:rsid w:val="009277EE"/>
    <w:rsid w:val="00931BF7"/>
    <w:rsid w:val="00931D78"/>
    <w:rsid w:val="00935391"/>
    <w:rsid w:val="00935672"/>
    <w:rsid w:val="00941376"/>
    <w:rsid w:val="00941C1C"/>
    <w:rsid w:val="00942356"/>
    <w:rsid w:val="00947037"/>
    <w:rsid w:val="00947082"/>
    <w:rsid w:val="00947377"/>
    <w:rsid w:val="00947B93"/>
    <w:rsid w:val="0095125B"/>
    <w:rsid w:val="009550BC"/>
    <w:rsid w:val="009560DD"/>
    <w:rsid w:val="00956EDC"/>
    <w:rsid w:val="00962DFE"/>
    <w:rsid w:val="00963893"/>
    <w:rsid w:val="00963EF9"/>
    <w:rsid w:val="00965C85"/>
    <w:rsid w:val="00971681"/>
    <w:rsid w:val="00971A5F"/>
    <w:rsid w:val="00971CC1"/>
    <w:rsid w:val="0097358C"/>
    <w:rsid w:val="009741C5"/>
    <w:rsid w:val="009750BD"/>
    <w:rsid w:val="00975763"/>
    <w:rsid w:val="009764AC"/>
    <w:rsid w:val="0098050E"/>
    <w:rsid w:val="0098062D"/>
    <w:rsid w:val="009812C5"/>
    <w:rsid w:val="009834C7"/>
    <w:rsid w:val="00985527"/>
    <w:rsid w:val="009861E3"/>
    <w:rsid w:val="00991365"/>
    <w:rsid w:val="00991583"/>
    <w:rsid w:val="00991C56"/>
    <w:rsid w:val="009964D8"/>
    <w:rsid w:val="00997222"/>
    <w:rsid w:val="009A0475"/>
    <w:rsid w:val="009A086D"/>
    <w:rsid w:val="009A154C"/>
    <w:rsid w:val="009A1A46"/>
    <w:rsid w:val="009A33FD"/>
    <w:rsid w:val="009A5EA2"/>
    <w:rsid w:val="009A7405"/>
    <w:rsid w:val="009B18DC"/>
    <w:rsid w:val="009B2367"/>
    <w:rsid w:val="009B3E19"/>
    <w:rsid w:val="009B7BA4"/>
    <w:rsid w:val="009C17AF"/>
    <w:rsid w:val="009C654D"/>
    <w:rsid w:val="009D6666"/>
    <w:rsid w:val="009E08E1"/>
    <w:rsid w:val="009E0A83"/>
    <w:rsid w:val="009E1F24"/>
    <w:rsid w:val="009E27FA"/>
    <w:rsid w:val="009E2B8F"/>
    <w:rsid w:val="009E2CA5"/>
    <w:rsid w:val="009E52C1"/>
    <w:rsid w:val="009F0D35"/>
    <w:rsid w:val="009F12D5"/>
    <w:rsid w:val="009F16DD"/>
    <w:rsid w:val="009F1B8C"/>
    <w:rsid w:val="009F2EB4"/>
    <w:rsid w:val="009F30B9"/>
    <w:rsid w:val="009F61B9"/>
    <w:rsid w:val="00A002A0"/>
    <w:rsid w:val="00A02163"/>
    <w:rsid w:val="00A02980"/>
    <w:rsid w:val="00A03C62"/>
    <w:rsid w:val="00A03D24"/>
    <w:rsid w:val="00A04F92"/>
    <w:rsid w:val="00A07083"/>
    <w:rsid w:val="00A117E3"/>
    <w:rsid w:val="00A14FEA"/>
    <w:rsid w:val="00A23050"/>
    <w:rsid w:val="00A24381"/>
    <w:rsid w:val="00A2445C"/>
    <w:rsid w:val="00A33DF4"/>
    <w:rsid w:val="00A34AD2"/>
    <w:rsid w:val="00A36B99"/>
    <w:rsid w:val="00A4013D"/>
    <w:rsid w:val="00A42E60"/>
    <w:rsid w:val="00A4325D"/>
    <w:rsid w:val="00A436B0"/>
    <w:rsid w:val="00A436F0"/>
    <w:rsid w:val="00A438DB"/>
    <w:rsid w:val="00A4575C"/>
    <w:rsid w:val="00A4621B"/>
    <w:rsid w:val="00A46E7E"/>
    <w:rsid w:val="00A47AEA"/>
    <w:rsid w:val="00A50B3E"/>
    <w:rsid w:val="00A526E6"/>
    <w:rsid w:val="00A52EE1"/>
    <w:rsid w:val="00A5337E"/>
    <w:rsid w:val="00A557D5"/>
    <w:rsid w:val="00A5660D"/>
    <w:rsid w:val="00A5712D"/>
    <w:rsid w:val="00A6071E"/>
    <w:rsid w:val="00A61866"/>
    <w:rsid w:val="00A62111"/>
    <w:rsid w:val="00A64010"/>
    <w:rsid w:val="00A64389"/>
    <w:rsid w:val="00A64B67"/>
    <w:rsid w:val="00A702DF"/>
    <w:rsid w:val="00A76B60"/>
    <w:rsid w:val="00A76E14"/>
    <w:rsid w:val="00A814F2"/>
    <w:rsid w:val="00A82077"/>
    <w:rsid w:val="00A823C6"/>
    <w:rsid w:val="00A831BC"/>
    <w:rsid w:val="00A856C1"/>
    <w:rsid w:val="00A85B4C"/>
    <w:rsid w:val="00A86FEB"/>
    <w:rsid w:val="00A87430"/>
    <w:rsid w:val="00A927AD"/>
    <w:rsid w:val="00AA04AD"/>
    <w:rsid w:val="00AA09BF"/>
    <w:rsid w:val="00AA1278"/>
    <w:rsid w:val="00AA23C2"/>
    <w:rsid w:val="00AA39C3"/>
    <w:rsid w:val="00AA4AF4"/>
    <w:rsid w:val="00AA6CF3"/>
    <w:rsid w:val="00AA746B"/>
    <w:rsid w:val="00AB0287"/>
    <w:rsid w:val="00AB061E"/>
    <w:rsid w:val="00AB0974"/>
    <w:rsid w:val="00AB1879"/>
    <w:rsid w:val="00AB3F59"/>
    <w:rsid w:val="00AB4DA9"/>
    <w:rsid w:val="00AB5561"/>
    <w:rsid w:val="00AB7243"/>
    <w:rsid w:val="00AB7D48"/>
    <w:rsid w:val="00AC0B37"/>
    <w:rsid w:val="00AC0E60"/>
    <w:rsid w:val="00AC136C"/>
    <w:rsid w:val="00AC1961"/>
    <w:rsid w:val="00AC2A29"/>
    <w:rsid w:val="00AC2B48"/>
    <w:rsid w:val="00AC3818"/>
    <w:rsid w:val="00AC7649"/>
    <w:rsid w:val="00AC790E"/>
    <w:rsid w:val="00AD0106"/>
    <w:rsid w:val="00AD069E"/>
    <w:rsid w:val="00AD134E"/>
    <w:rsid w:val="00AD1745"/>
    <w:rsid w:val="00AD1D8C"/>
    <w:rsid w:val="00AD3774"/>
    <w:rsid w:val="00AD4E2F"/>
    <w:rsid w:val="00AD5D8E"/>
    <w:rsid w:val="00AD5F76"/>
    <w:rsid w:val="00AD62FA"/>
    <w:rsid w:val="00AD75EE"/>
    <w:rsid w:val="00AD769C"/>
    <w:rsid w:val="00AE04E5"/>
    <w:rsid w:val="00AE2EA5"/>
    <w:rsid w:val="00AE35E2"/>
    <w:rsid w:val="00AE3E23"/>
    <w:rsid w:val="00AE65AF"/>
    <w:rsid w:val="00AF4D08"/>
    <w:rsid w:val="00AF5569"/>
    <w:rsid w:val="00AF7BDE"/>
    <w:rsid w:val="00B0169B"/>
    <w:rsid w:val="00B0252A"/>
    <w:rsid w:val="00B02858"/>
    <w:rsid w:val="00B03960"/>
    <w:rsid w:val="00B05025"/>
    <w:rsid w:val="00B06D61"/>
    <w:rsid w:val="00B07515"/>
    <w:rsid w:val="00B10256"/>
    <w:rsid w:val="00B109E4"/>
    <w:rsid w:val="00B13BD6"/>
    <w:rsid w:val="00B209E2"/>
    <w:rsid w:val="00B240B5"/>
    <w:rsid w:val="00B3019C"/>
    <w:rsid w:val="00B308B4"/>
    <w:rsid w:val="00B32778"/>
    <w:rsid w:val="00B3519F"/>
    <w:rsid w:val="00B37B08"/>
    <w:rsid w:val="00B40349"/>
    <w:rsid w:val="00B41858"/>
    <w:rsid w:val="00B42767"/>
    <w:rsid w:val="00B4339F"/>
    <w:rsid w:val="00B44045"/>
    <w:rsid w:val="00B4688F"/>
    <w:rsid w:val="00B469D3"/>
    <w:rsid w:val="00B47B62"/>
    <w:rsid w:val="00B51EA1"/>
    <w:rsid w:val="00B520C2"/>
    <w:rsid w:val="00B56A81"/>
    <w:rsid w:val="00B601CD"/>
    <w:rsid w:val="00B60B6A"/>
    <w:rsid w:val="00B61F0C"/>
    <w:rsid w:val="00B63A90"/>
    <w:rsid w:val="00B64273"/>
    <w:rsid w:val="00B6560A"/>
    <w:rsid w:val="00B65D35"/>
    <w:rsid w:val="00B66076"/>
    <w:rsid w:val="00B6795F"/>
    <w:rsid w:val="00B71422"/>
    <w:rsid w:val="00B71B72"/>
    <w:rsid w:val="00B71CEE"/>
    <w:rsid w:val="00B72378"/>
    <w:rsid w:val="00B72657"/>
    <w:rsid w:val="00B730BD"/>
    <w:rsid w:val="00B733AB"/>
    <w:rsid w:val="00B74A20"/>
    <w:rsid w:val="00B755C8"/>
    <w:rsid w:val="00B75A81"/>
    <w:rsid w:val="00B76149"/>
    <w:rsid w:val="00B8186F"/>
    <w:rsid w:val="00B83A28"/>
    <w:rsid w:val="00B83FDE"/>
    <w:rsid w:val="00B870CA"/>
    <w:rsid w:val="00B87400"/>
    <w:rsid w:val="00B876FC"/>
    <w:rsid w:val="00B90371"/>
    <w:rsid w:val="00B93E7A"/>
    <w:rsid w:val="00B969C3"/>
    <w:rsid w:val="00B9750C"/>
    <w:rsid w:val="00BA01A2"/>
    <w:rsid w:val="00BA1493"/>
    <w:rsid w:val="00BA1AB4"/>
    <w:rsid w:val="00BA27CB"/>
    <w:rsid w:val="00BA4645"/>
    <w:rsid w:val="00BA74CD"/>
    <w:rsid w:val="00BA757F"/>
    <w:rsid w:val="00BA7641"/>
    <w:rsid w:val="00BB24B8"/>
    <w:rsid w:val="00BC069D"/>
    <w:rsid w:val="00BC0AFF"/>
    <w:rsid w:val="00BC2122"/>
    <w:rsid w:val="00BC42BF"/>
    <w:rsid w:val="00BC5964"/>
    <w:rsid w:val="00BC6CA5"/>
    <w:rsid w:val="00BC794A"/>
    <w:rsid w:val="00BD11EA"/>
    <w:rsid w:val="00BD2762"/>
    <w:rsid w:val="00BD3358"/>
    <w:rsid w:val="00BD42D8"/>
    <w:rsid w:val="00BD44D2"/>
    <w:rsid w:val="00BD490C"/>
    <w:rsid w:val="00BD51C7"/>
    <w:rsid w:val="00BD62C1"/>
    <w:rsid w:val="00BD69FC"/>
    <w:rsid w:val="00BD7E4C"/>
    <w:rsid w:val="00BE0B26"/>
    <w:rsid w:val="00BE1904"/>
    <w:rsid w:val="00BE23EF"/>
    <w:rsid w:val="00BE2A1D"/>
    <w:rsid w:val="00BE3900"/>
    <w:rsid w:val="00BE4325"/>
    <w:rsid w:val="00BE4D26"/>
    <w:rsid w:val="00BE6904"/>
    <w:rsid w:val="00BE6AA7"/>
    <w:rsid w:val="00BF0FCA"/>
    <w:rsid w:val="00BF28E3"/>
    <w:rsid w:val="00BF4578"/>
    <w:rsid w:val="00BF46E0"/>
    <w:rsid w:val="00BF5EB2"/>
    <w:rsid w:val="00BF6509"/>
    <w:rsid w:val="00C022DC"/>
    <w:rsid w:val="00C0289E"/>
    <w:rsid w:val="00C03840"/>
    <w:rsid w:val="00C05092"/>
    <w:rsid w:val="00C07B18"/>
    <w:rsid w:val="00C107FC"/>
    <w:rsid w:val="00C11148"/>
    <w:rsid w:val="00C1543A"/>
    <w:rsid w:val="00C15631"/>
    <w:rsid w:val="00C172AA"/>
    <w:rsid w:val="00C2245C"/>
    <w:rsid w:val="00C24153"/>
    <w:rsid w:val="00C26BD2"/>
    <w:rsid w:val="00C307F8"/>
    <w:rsid w:val="00C317C4"/>
    <w:rsid w:val="00C319FF"/>
    <w:rsid w:val="00C34F99"/>
    <w:rsid w:val="00C354CC"/>
    <w:rsid w:val="00C35AA1"/>
    <w:rsid w:val="00C364F6"/>
    <w:rsid w:val="00C37C65"/>
    <w:rsid w:val="00C4185C"/>
    <w:rsid w:val="00C42853"/>
    <w:rsid w:val="00C42B42"/>
    <w:rsid w:val="00C43B72"/>
    <w:rsid w:val="00C44080"/>
    <w:rsid w:val="00C4485B"/>
    <w:rsid w:val="00C4619A"/>
    <w:rsid w:val="00C46F36"/>
    <w:rsid w:val="00C5261C"/>
    <w:rsid w:val="00C5266F"/>
    <w:rsid w:val="00C52C01"/>
    <w:rsid w:val="00C52C55"/>
    <w:rsid w:val="00C54FF1"/>
    <w:rsid w:val="00C60AEB"/>
    <w:rsid w:val="00C62A1D"/>
    <w:rsid w:val="00C640E2"/>
    <w:rsid w:val="00C655D6"/>
    <w:rsid w:val="00C6574E"/>
    <w:rsid w:val="00C66424"/>
    <w:rsid w:val="00C66730"/>
    <w:rsid w:val="00C67349"/>
    <w:rsid w:val="00C70AE2"/>
    <w:rsid w:val="00C71CE7"/>
    <w:rsid w:val="00C73900"/>
    <w:rsid w:val="00C76DA9"/>
    <w:rsid w:val="00C77BE2"/>
    <w:rsid w:val="00C801C6"/>
    <w:rsid w:val="00C819BB"/>
    <w:rsid w:val="00C82989"/>
    <w:rsid w:val="00C87BC5"/>
    <w:rsid w:val="00C87C5B"/>
    <w:rsid w:val="00C9142C"/>
    <w:rsid w:val="00C9215F"/>
    <w:rsid w:val="00C9406F"/>
    <w:rsid w:val="00C9476A"/>
    <w:rsid w:val="00CA05BA"/>
    <w:rsid w:val="00CA06BB"/>
    <w:rsid w:val="00CA08D0"/>
    <w:rsid w:val="00CA0BFB"/>
    <w:rsid w:val="00CA0E20"/>
    <w:rsid w:val="00CA0F4E"/>
    <w:rsid w:val="00CA1F1C"/>
    <w:rsid w:val="00CA3754"/>
    <w:rsid w:val="00CA43D2"/>
    <w:rsid w:val="00CA4BB2"/>
    <w:rsid w:val="00CA505E"/>
    <w:rsid w:val="00CA6964"/>
    <w:rsid w:val="00CA6C1D"/>
    <w:rsid w:val="00CA79EE"/>
    <w:rsid w:val="00CB2880"/>
    <w:rsid w:val="00CB576F"/>
    <w:rsid w:val="00CB5E7F"/>
    <w:rsid w:val="00CB76F2"/>
    <w:rsid w:val="00CB7F86"/>
    <w:rsid w:val="00CC0558"/>
    <w:rsid w:val="00CC2460"/>
    <w:rsid w:val="00CC6DF4"/>
    <w:rsid w:val="00CD0F4F"/>
    <w:rsid w:val="00CD0F7E"/>
    <w:rsid w:val="00CD1792"/>
    <w:rsid w:val="00CD1E1F"/>
    <w:rsid w:val="00CD3682"/>
    <w:rsid w:val="00CD4894"/>
    <w:rsid w:val="00CD489A"/>
    <w:rsid w:val="00CD4E6F"/>
    <w:rsid w:val="00CD6EC0"/>
    <w:rsid w:val="00CD7519"/>
    <w:rsid w:val="00CD7B3F"/>
    <w:rsid w:val="00CE07DB"/>
    <w:rsid w:val="00CE3E25"/>
    <w:rsid w:val="00CE523A"/>
    <w:rsid w:val="00CE6BC8"/>
    <w:rsid w:val="00CE6D08"/>
    <w:rsid w:val="00CE766D"/>
    <w:rsid w:val="00CF1DA7"/>
    <w:rsid w:val="00CF2130"/>
    <w:rsid w:val="00CF4371"/>
    <w:rsid w:val="00CF4BF7"/>
    <w:rsid w:val="00CF4E35"/>
    <w:rsid w:val="00CF67E7"/>
    <w:rsid w:val="00CF78C3"/>
    <w:rsid w:val="00D02386"/>
    <w:rsid w:val="00D027B1"/>
    <w:rsid w:val="00D03524"/>
    <w:rsid w:val="00D05D72"/>
    <w:rsid w:val="00D06076"/>
    <w:rsid w:val="00D06414"/>
    <w:rsid w:val="00D07FE3"/>
    <w:rsid w:val="00D11B14"/>
    <w:rsid w:val="00D12176"/>
    <w:rsid w:val="00D142B2"/>
    <w:rsid w:val="00D14865"/>
    <w:rsid w:val="00D14937"/>
    <w:rsid w:val="00D250BC"/>
    <w:rsid w:val="00D255E7"/>
    <w:rsid w:val="00D2594B"/>
    <w:rsid w:val="00D260CB"/>
    <w:rsid w:val="00D260D1"/>
    <w:rsid w:val="00D26895"/>
    <w:rsid w:val="00D30F54"/>
    <w:rsid w:val="00D317B2"/>
    <w:rsid w:val="00D31F91"/>
    <w:rsid w:val="00D32FC9"/>
    <w:rsid w:val="00D3337D"/>
    <w:rsid w:val="00D34CBD"/>
    <w:rsid w:val="00D35A0E"/>
    <w:rsid w:val="00D35D8E"/>
    <w:rsid w:val="00D4651D"/>
    <w:rsid w:val="00D46C98"/>
    <w:rsid w:val="00D52397"/>
    <w:rsid w:val="00D54346"/>
    <w:rsid w:val="00D5464A"/>
    <w:rsid w:val="00D54731"/>
    <w:rsid w:val="00D55225"/>
    <w:rsid w:val="00D56D0F"/>
    <w:rsid w:val="00D635D1"/>
    <w:rsid w:val="00D6413C"/>
    <w:rsid w:val="00D67AEF"/>
    <w:rsid w:val="00D70486"/>
    <w:rsid w:val="00D70EE8"/>
    <w:rsid w:val="00D70EF1"/>
    <w:rsid w:val="00D718A9"/>
    <w:rsid w:val="00D73788"/>
    <w:rsid w:val="00D737A2"/>
    <w:rsid w:val="00D74CE2"/>
    <w:rsid w:val="00D74D85"/>
    <w:rsid w:val="00D757F2"/>
    <w:rsid w:val="00D760CC"/>
    <w:rsid w:val="00D769E1"/>
    <w:rsid w:val="00D80A9A"/>
    <w:rsid w:val="00D81E30"/>
    <w:rsid w:val="00D82B48"/>
    <w:rsid w:val="00D848AD"/>
    <w:rsid w:val="00D849D3"/>
    <w:rsid w:val="00D858D9"/>
    <w:rsid w:val="00D869F7"/>
    <w:rsid w:val="00D90460"/>
    <w:rsid w:val="00D90D81"/>
    <w:rsid w:val="00D90FAA"/>
    <w:rsid w:val="00D93C8B"/>
    <w:rsid w:val="00D93DEF"/>
    <w:rsid w:val="00D96377"/>
    <w:rsid w:val="00D97BFB"/>
    <w:rsid w:val="00DA0544"/>
    <w:rsid w:val="00DA0DC4"/>
    <w:rsid w:val="00DA1B17"/>
    <w:rsid w:val="00DA23F6"/>
    <w:rsid w:val="00DA349B"/>
    <w:rsid w:val="00DA5660"/>
    <w:rsid w:val="00DA68E1"/>
    <w:rsid w:val="00DA69C8"/>
    <w:rsid w:val="00DB3080"/>
    <w:rsid w:val="00DB421C"/>
    <w:rsid w:val="00DB4C94"/>
    <w:rsid w:val="00DB726D"/>
    <w:rsid w:val="00DB78B1"/>
    <w:rsid w:val="00DC0072"/>
    <w:rsid w:val="00DC0BE8"/>
    <w:rsid w:val="00DC1010"/>
    <w:rsid w:val="00DC28A7"/>
    <w:rsid w:val="00DC300F"/>
    <w:rsid w:val="00DC3B0F"/>
    <w:rsid w:val="00DC5360"/>
    <w:rsid w:val="00DC61B6"/>
    <w:rsid w:val="00DC6791"/>
    <w:rsid w:val="00DC72DC"/>
    <w:rsid w:val="00DD1999"/>
    <w:rsid w:val="00DD261F"/>
    <w:rsid w:val="00DD271C"/>
    <w:rsid w:val="00DD46BD"/>
    <w:rsid w:val="00DD69F9"/>
    <w:rsid w:val="00DD7A2B"/>
    <w:rsid w:val="00DE1A1B"/>
    <w:rsid w:val="00DE2C1A"/>
    <w:rsid w:val="00DE3C3C"/>
    <w:rsid w:val="00DE425F"/>
    <w:rsid w:val="00DE5196"/>
    <w:rsid w:val="00DE7DBF"/>
    <w:rsid w:val="00DF0306"/>
    <w:rsid w:val="00DF0C41"/>
    <w:rsid w:val="00DF2BFD"/>
    <w:rsid w:val="00DF445C"/>
    <w:rsid w:val="00DF672A"/>
    <w:rsid w:val="00DF795F"/>
    <w:rsid w:val="00E0478C"/>
    <w:rsid w:val="00E04C14"/>
    <w:rsid w:val="00E061FF"/>
    <w:rsid w:val="00E06DD3"/>
    <w:rsid w:val="00E10584"/>
    <w:rsid w:val="00E10999"/>
    <w:rsid w:val="00E10FAC"/>
    <w:rsid w:val="00E12706"/>
    <w:rsid w:val="00E12E08"/>
    <w:rsid w:val="00E130E2"/>
    <w:rsid w:val="00E139CC"/>
    <w:rsid w:val="00E13C6E"/>
    <w:rsid w:val="00E16C2D"/>
    <w:rsid w:val="00E173D1"/>
    <w:rsid w:val="00E2070A"/>
    <w:rsid w:val="00E224CF"/>
    <w:rsid w:val="00E22926"/>
    <w:rsid w:val="00E2419B"/>
    <w:rsid w:val="00E25236"/>
    <w:rsid w:val="00E252B2"/>
    <w:rsid w:val="00E257BE"/>
    <w:rsid w:val="00E271B0"/>
    <w:rsid w:val="00E27FB9"/>
    <w:rsid w:val="00E315EF"/>
    <w:rsid w:val="00E31675"/>
    <w:rsid w:val="00E35AAD"/>
    <w:rsid w:val="00E362E2"/>
    <w:rsid w:val="00E36783"/>
    <w:rsid w:val="00E367A3"/>
    <w:rsid w:val="00E36A8F"/>
    <w:rsid w:val="00E37572"/>
    <w:rsid w:val="00E41ECD"/>
    <w:rsid w:val="00E422FD"/>
    <w:rsid w:val="00E43E3D"/>
    <w:rsid w:val="00E44A2D"/>
    <w:rsid w:val="00E461FA"/>
    <w:rsid w:val="00E46722"/>
    <w:rsid w:val="00E5095A"/>
    <w:rsid w:val="00E50C1C"/>
    <w:rsid w:val="00E50F97"/>
    <w:rsid w:val="00E511EF"/>
    <w:rsid w:val="00E54317"/>
    <w:rsid w:val="00E56431"/>
    <w:rsid w:val="00E56E0B"/>
    <w:rsid w:val="00E600C9"/>
    <w:rsid w:val="00E6152E"/>
    <w:rsid w:val="00E62619"/>
    <w:rsid w:val="00E6328C"/>
    <w:rsid w:val="00E6352C"/>
    <w:rsid w:val="00E6442E"/>
    <w:rsid w:val="00E64635"/>
    <w:rsid w:val="00E64AEA"/>
    <w:rsid w:val="00E653CD"/>
    <w:rsid w:val="00E66089"/>
    <w:rsid w:val="00E66DCD"/>
    <w:rsid w:val="00E670B4"/>
    <w:rsid w:val="00E708C0"/>
    <w:rsid w:val="00E71CE9"/>
    <w:rsid w:val="00E71D7B"/>
    <w:rsid w:val="00E7267B"/>
    <w:rsid w:val="00E73379"/>
    <w:rsid w:val="00E7344D"/>
    <w:rsid w:val="00E73697"/>
    <w:rsid w:val="00E742E7"/>
    <w:rsid w:val="00E80DE9"/>
    <w:rsid w:val="00E81271"/>
    <w:rsid w:val="00E82BFA"/>
    <w:rsid w:val="00E83989"/>
    <w:rsid w:val="00E86490"/>
    <w:rsid w:val="00E86B88"/>
    <w:rsid w:val="00E874BC"/>
    <w:rsid w:val="00E87F51"/>
    <w:rsid w:val="00E93380"/>
    <w:rsid w:val="00E9526D"/>
    <w:rsid w:val="00E96B61"/>
    <w:rsid w:val="00E97A75"/>
    <w:rsid w:val="00EA0169"/>
    <w:rsid w:val="00EA0450"/>
    <w:rsid w:val="00EA4F8A"/>
    <w:rsid w:val="00EA580B"/>
    <w:rsid w:val="00EA5850"/>
    <w:rsid w:val="00EA6926"/>
    <w:rsid w:val="00EA70F8"/>
    <w:rsid w:val="00EB045F"/>
    <w:rsid w:val="00EB1615"/>
    <w:rsid w:val="00EB60E0"/>
    <w:rsid w:val="00EB668F"/>
    <w:rsid w:val="00EB7931"/>
    <w:rsid w:val="00EC1171"/>
    <w:rsid w:val="00EC2D79"/>
    <w:rsid w:val="00EC47B9"/>
    <w:rsid w:val="00EC489D"/>
    <w:rsid w:val="00EC4D8D"/>
    <w:rsid w:val="00ED1B89"/>
    <w:rsid w:val="00ED312D"/>
    <w:rsid w:val="00ED416C"/>
    <w:rsid w:val="00ED46F8"/>
    <w:rsid w:val="00ED4F7D"/>
    <w:rsid w:val="00ED714F"/>
    <w:rsid w:val="00ED7B03"/>
    <w:rsid w:val="00EE02F7"/>
    <w:rsid w:val="00EE0915"/>
    <w:rsid w:val="00EE145D"/>
    <w:rsid w:val="00EE2F79"/>
    <w:rsid w:val="00EE39B4"/>
    <w:rsid w:val="00EE3E08"/>
    <w:rsid w:val="00EE4895"/>
    <w:rsid w:val="00EE50B2"/>
    <w:rsid w:val="00EE56B5"/>
    <w:rsid w:val="00EE6397"/>
    <w:rsid w:val="00EE67EE"/>
    <w:rsid w:val="00EF05A2"/>
    <w:rsid w:val="00EF3924"/>
    <w:rsid w:val="00EF430C"/>
    <w:rsid w:val="00EF4E5F"/>
    <w:rsid w:val="00EF5B16"/>
    <w:rsid w:val="00EF69BD"/>
    <w:rsid w:val="00EF7FC8"/>
    <w:rsid w:val="00F015F2"/>
    <w:rsid w:val="00F017D9"/>
    <w:rsid w:val="00F01F70"/>
    <w:rsid w:val="00F02DAC"/>
    <w:rsid w:val="00F03209"/>
    <w:rsid w:val="00F04731"/>
    <w:rsid w:val="00F0524D"/>
    <w:rsid w:val="00F061BA"/>
    <w:rsid w:val="00F0679B"/>
    <w:rsid w:val="00F1150B"/>
    <w:rsid w:val="00F150F1"/>
    <w:rsid w:val="00F15CA3"/>
    <w:rsid w:val="00F16827"/>
    <w:rsid w:val="00F168FC"/>
    <w:rsid w:val="00F266F6"/>
    <w:rsid w:val="00F305F8"/>
    <w:rsid w:val="00F31399"/>
    <w:rsid w:val="00F31AC5"/>
    <w:rsid w:val="00F33701"/>
    <w:rsid w:val="00F34930"/>
    <w:rsid w:val="00F360CF"/>
    <w:rsid w:val="00F40ADE"/>
    <w:rsid w:val="00F40D6F"/>
    <w:rsid w:val="00F40D7C"/>
    <w:rsid w:val="00F42F25"/>
    <w:rsid w:val="00F43937"/>
    <w:rsid w:val="00F4393F"/>
    <w:rsid w:val="00F4425A"/>
    <w:rsid w:val="00F44265"/>
    <w:rsid w:val="00F443CF"/>
    <w:rsid w:val="00F46B5D"/>
    <w:rsid w:val="00F47166"/>
    <w:rsid w:val="00F47647"/>
    <w:rsid w:val="00F4770E"/>
    <w:rsid w:val="00F50EB6"/>
    <w:rsid w:val="00F61326"/>
    <w:rsid w:val="00F618D2"/>
    <w:rsid w:val="00F61E18"/>
    <w:rsid w:val="00F63A90"/>
    <w:rsid w:val="00F64374"/>
    <w:rsid w:val="00F71521"/>
    <w:rsid w:val="00F74D22"/>
    <w:rsid w:val="00F758A2"/>
    <w:rsid w:val="00F778B7"/>
    <w:rsid w:val="00F77CA0"/>
    <w:rsid w:val="00F77F76"/>
    <w:rsid w:val="00F81E2F"/>
    <w:rsid w:val="00F823C4"/>
    <w:rsid w:val="00F8363C"/>
    <w:rsid w:val="00F83823"/>
    <w:rsid w:val="00F86F88"/>
    <w:rsid w:val="00F92F3A"/>
    <w:rsid w:val="00F946D7"/>
    <w:rsid w:val="00F94DD4"/>
    <w:rsid w:val="00F96C8F"/>
    <w:rsid w:val="00FA2359"/>
    <w:rsid w:val="00FA2F24"/>
    <w:rsid w:val="00FA39B4"/>
    <w:rsid w:val="00FA545E"/>
    <w:rsid w:val="00FA7E6F"/>
    <w:rsid w:val="00FB31A5"/>
    <w:rsid w:val="00FB49EE"/>
    <w:rsid w:val="00FB4EF1"/>
    <w:rsid w:val="00FB5ADC"/>
    <w:rsid w:val="00FB67C9"/>
    <w:rsid w:val="00FC0479"/>
    <w:rsid w:val="00FC1244"/>
    <w:rsid w:val="00FC2A36"/>
    <w:rsid w:val="00FC3129"/>
    <w:rsid w:val="00FC44CB"/>
    <w:rsid w:val="00FC5B0A"/>
    <w:rsid w:val="00FC60B5"/>
    <w:rsid w:val="00FD1A05"/>
    <w:rsid w:val="00FD1B9D"/>
    <w:rsid w:val="00FD6652"/>
    <w:rsid w:val="00FE1B94"/>
    <w:rsid w:val="00FF0DA0"/>
    <w:rsid w:val="00FF0EFE"/>
    <w:rsid w:val="00FF24DE"/>
    <w:rsid w:val="00FF3D2F"/>
    <w:rsid w:val="00FF46F2"/>
    <w:rsid w:val="00FF4B99"/>
    <w:rsid w:val="00FF5CCB"/>
    <w:rsid w:val="0898EAB2"/>
    <w:rsid w:val="197DB36F"/>
    <w:rsid w:val="282305B4"/>
    <w:rsid w:val="39233CD5"/>
    <w:rsid w:val="3BA35E56"/>
    <w:rsid w:val="41181AA9"/>
    <w:rsid w:val="43C98827"/>
    <w:rsid w:val="5429E384"/>
    <w:rsid w:val="56B50AE8"/>
    <w:rsid w:val="7855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60AABF"/>
  <w15:docId w15:val="{5AC4AA12-8071-48E9-9D36-B33962205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35BA"/>
    <w:pPr>
      <w:widowControl w:val="0"/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51B8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B8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1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1B8C"/>
  </w:style>
  <w:style w:type="paragraph" w:styleId="Fuzeile">
    <w:name w:val="footer"/>
    <w:basedOn w:val="Standard"/>
    <w:link w:val="FuzeileZchn"/>
    <w:uiPriority w:val="99"/>
    <w:unhideWhenUsed/>
    <w:rsid w:val="00351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1B8C"/>
  </w:style>
  <w:style w:type="character" w:styleId="Hyperlink">
    <w:name w:val="Hyperlink"/>
    <w:rsid w:val="00351B8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51B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1B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1B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1B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1B8C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1B8C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351B8C"/>
    <w:rPr>
      <w:b/>
      <w:bCs/>
    </w:rPr>
  </w:style>
  <w:style w:type="paragraph" w:customStyle="1" w:styleId="Default">
    <w:name w:val="Default"/>
    <w:rsid w:val="008E63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E63A8"/>
    <w:pPr>
      <w:widowControl/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E63A8"/>
    <w:rPr>
      <w:rFonts w:ascii="Tahoma" w:hAnsi="Tahoma" w:cs="Tahoma"/>
      <w:sz w:val="16"/>
      <w:szCs w:val="16"/>
      <w:lang w:val="de-DE"/>
    </w:rPr>
  </w:style>
  <w:style w:type="paragraph" w:styleId="Textkrper">
    <w:name w:val="Body Text"/>
    <w:basedOn w:val="Standard"/>
    <w:link w:val="TextkrperZchn"/>
    <w:rsid w:val="008E63A8"/>
    <w:pPr>
      <w:widowControl/>
      <w:spacing w:after="0" w:line="360" w:lineRule="auto"/>
      <w:jc w:val="both"/>
    </w:pPr>
    <w:rPr>
      <w:rFonts w:ascii="Verdana" w:eastAsia="Times New Roman" w:hAnsi="Verdana" w:cs="Arial"/>
      <w:sz w:val="20"/>
      <w:szCs w:val="18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8E63A8"/>
    <w:rPr>
      <w:rFonts w:ascii="Verdana" w:eastAsia="Times New Roman" w:hAnsi="Verdana" w:cs="Arial"/>
      <w:sz w:val="20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357D73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E65A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C0558"/>
    <w:rPr>
      <w:color w:val="808080"/>
      <w:shd w:val="clear" w:color="auto" w:fill="E6E6E6"/>
    </w:rPr>
  </w:style>
  <w:style w:type="paragraph" w:customStyle="1" w:styleId="xmsonormal">
    <w:name w:val="x_msonormal"/>
    <w:basedOn w:val="Standard"/>
    <w:rsid w:val="004729D6"/>
    <w:pPr>
      <w:widowControl/>
      <w:spacing w:after="0" w:line="240" w:lineRule="auto"/>
    </w:pPr>
    <w:rPr>
      <w:rFonts w:ascii="Calibri" w:hAnsi="Calibri" w:cs="Calibri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7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olfgang.wendy@reichlundpartn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589BD-F384-49B8-AB6E-E7632F58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1069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Öhlinger RE/MAX Austria</dc:creator>
  <cp:lastModifiedBy>Wolfgang Spitz RE/MAX Austria</cp:lastModifiedBy>
  <cp:revision>3</cp:revision>
  <cp:lastPrinted>2022-04-15T07:49:00Z</cp:lastPrinted>
  <dcterms:created xsi:type="dcterms:W3CDTF">2022-04-15T08:30:00Z</dcterms:created>
  <dcterms:modified xsi:type="dcterms:W3CDTF">2022-04-15T08:32:00Z</dcterms:modified>
</cp:coreProperties>
</file>